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20" w:rsidRDefault="00FD5020" w:rsidP="00FD5020">
      <w:pPr>
        <w:ind w:firstLine="709"/>
        <w:jc w:val="center"/>
        <w:rPr>
          <w:b/>
          <w:sz w:val="28"/>
          <w:szCs w:val="28"/>
        </w:rPr>
      </w:pPr>
      <w:r>
        <w:t xml:space="preserve"> </w:t>
      </w:r>
      <w:r>
        <w:rPr>
          <w:b/>
          <w:sz w:val="28"/>
          <w:szCs w:val="28"/>
        </w:rPr>
        <w:t>ПРОТОКОЛ № 2</w:t>
      </w:r>
    </w:p>
    <w:p w:rsidR="00FD5020" w:rsidRPr="00FD5020" w:rsidRDefault="00FD5020" w:rsidP="00FD5020">
      <w:pPr>
        <w:ind w:firstLine="709"/>
        <w:jc w:val="center"/>
        <w:rPr>
          <w:b/>
          <w:sz w:val="24"/>
          <w:szCs w:val="24"/>
        </w:rPr>
      </w:pPr>
      <w:r w:rsidRPr="00FD5020">
        <w:rPr>
          <w:b/>
          <w:sz w:val="24"/>
          <w:szCs w:val="24"/>
        </w:rPr>
        <w:t>засідання педагогічної ради</w:t>
      </w:r>
    </w:p>
    <w:p w:rsidR="00FD5020" w:rsidRPr="00FD5020" w:rsidRDefault="00FD5020" w:rsidP="00FD5020">
      <w:pPr>
        <w:ind w:firstLine="709"/>
        <w:jc w:val="center"/>
        <w:rPr>
          <w:b/>
          <w:sz w:val="24"/>
          <w:szCs w:val="24"/>
        </w:rPr>
      </w:pPr>
      <w:r w:rsidRPr="00FD5020">
        <w:rPr>
          <w:b/>
          <w:sz w:val="24"/>
          <w:szCs w:val="24"/>
        </w:rPr>
        <w:t xml:space="preserve"> </w:t>
      </w:r>
      <w:proofErr w:type="spellStart"/>
      <w:r w:rsidRPr="00FD5020">
        <w:rPr>
          <w:b/>
          <w:sz w:val="24"/>
          <w:szCs w:val="24"/>
        </w:rPr>
        <w:t>Красівського</w:t>
      </w:r>
      <w:proofErr w:type="spellEnd"/>
      <w:r w:rsidRPr="00FD5020">
        <w:rPr>
          <w:b/>
          <w:sz w:val="24"/>
          <w:szCs w:val="24"/>
        </w:rPr>
        <w:t xml:space="preserve"> ліцею імені </w:t>
      </w:r>
      <w:proofErr w:type="spellStart"/>
      <w:r w:rsidRPr="00FD5020">
        <w:rPr>
          <w:b/>
          <w:sz w:val="24"/>
          <w:szCs w:val="24"/>
        </w:rPr>
        <w:t>Ц.Л.Посудевського</w:t>
      </w:r>
      <w:proofErr w:type="spellEnd"/>
    </w:p>
    <w:p w:rsidR="00FD5020" w:rsidRPr="00FD5020" w:rsidRDefault="00FD5020" w:rsidP="00FD5020">
      <w:pPr>
        <w:ind w:firstLine="709"/>
        <w:jc w:val="center"/>
        <w:rPr>
          <w:b/>
          <w:sz w:val="24"/>
          <w:szCs w:val="24"/>
        </w:rPr>
      </w:pPr>
      <w:r>
        <w:rPr>
          <w:b/>
          <w:sz w:val="24"/>
          <w:szCs w:val="24"/>
        </w:rPr>
        <w:t>від 11 жовтня</w:t>
      </w:r>
      <w:r w:rsidRPr="00FD5020">
        <w:rPr>
          <w:b/>
          <w:sz w:val="24"/>
          <w:szCs w:val="24"/>
        </w:rPr>
        <w:t xml:space="preserve"> 2024 року</w:t>
      </w:r>
    </w:p>
    <w:p w:rsidR="00FD5020" w:rsidRPr="00FD5020" w:rsidRDefault="00FD5020" w:rsidP="00FD5020">
      <w:pPr>
        <w:jc w:val="both"/>
        <w:rPr>
          <w:i/>
          <w:sz w:val="24"/>
          <w:szCs w:val="24"/>
        </w:rPr>
      </w:pPr>
    </w:p>
    <w:p w:rsidR="00FD5020" w:rsidRPr="00FD5020" w:rsidRDefault="00FD5020" w:rsidP="00FD5020">
      <w:pPr>
        <w:jc w:val="both"/>
        <w:rPr>
          <w:b/>
          <w:sz w:val="24"/>
          <w:szCs w:val="24"/>
        </w:rPr>
      </w:pPr>
      <w:r w:rsidRPr="00FD5020">
        <w:rPr>
          <w:b/>
          <w:i/>
          <w:sz w:val="24"/>
          <w:szCs w:val="24"/>
        </w:rPr>
        <w:t xml:space="preserve"> </w:t>
      </w:r>
      <w:r w:rsidRPr="00FD5020">
        <w:rPr>
          <w:b/>
          <w:sz w:val="24"/>
          <w:szCs w:val="24"/>
        </w:rPr>
        <w:t>Присутні:</w:t>
      </w:r>
    </w:p>
    <w:p w:rsidR="00FD5020" w:rsidRPr="00FD5020" w:rsidRDefault="00FD5020" w:rsidP="00FD5020">
      <w:pPr>
        <w:pStyle w:val="a5"/>
        <w:widowControl/>
        <w:numPr>
          <w:ilvl w:val="0"/>
          <w:numId w:val="11"/>
        </w:numPr>
        <w:autoSpaceDE/>
        <w:autoSpaceDN/>
        <w:spacing w:line="276" w:lineRule="auto"/>
        <w:contextualSpacing/>
        <w:rPr>
          <w:sz w:val="24"/>
          <w:szCs w:val="24"/>
        </w:rPr>
      </w:pPr>
      <w:r w:rsidRPr="00FD5020">
        <w:rPr>
          <w:sz w:val="24"/>
          <w:szCs w:val="24"/>
        </w:rPr>
        <w:t>Світлана ШАРІЙ, директор школи, голова педагогічної ради;</w:t>
      </w:r>
    </w:p>
    <w:p w:rsidR="00FD5020" w:rsidRPr="00FD5020" w:rsidRDefault="00FD5020" w:rsidP="00FD5020">
      <w:pPr>
        <w:pStyle w:val="a5"/>
        <w:widowControl/>
        <w:numPr>
          <w:ilvl w:val="0"/>
          <w:numId w:val="11"/>
        </w:numPr>
        <w:autoSpaceDE/>
        <w:autoSpaceDN/>
        <w:spacing w:line="276" w:lineRule="auto"/>
        <w:contextualSpacing/>
        <w:rPr>
          <w:sz w:val="24"/>
          <w:szCs w:val="24"/>
        </w:rPr>
      </w:pPr>
      <w:r w:rsidRPr="00FD5020">
        <w:rPr>
          <w:sz w:val="24"/>
          <w:szCs w:val="24"/>
        </w:rPr>
        <w:t>Тетяна КАЛІЩУК, секретар педагогічної ради;</w:t>
      </w:r>
    </w:p>
    <w:p w:rsidR="00FD5020" w:rsidRPr="00FD5020" w:rsidRDefault="00FD5020" w:rsidP="00FD5020">
      <w:pPr>
        <w:pStyle w:val="a5"/>
        <w:widowControl/>
        <w:numPr>
          <w:ilvl w:val="0"/>
          <w:numId w:val="11"/>
        </w:numPr>
        <w:autoSpaceDE/>
        <w:autoSpaceDN/>
        <w:spacing w:line="276" w:lineRule="auto"/>
        <w:contextualSpacing/>
        <w:rPr>
          <w:sz w:val="24"/>
          <w:szCs w:val="24"/>
        </w:rPr>
      </w:pPr>
      <w:r w:rsidRPr="00FD5020">
        <w:rPr>
          <w:sz w:val="24"/>
          <w:szCs w:val="24"/>
        </w:rPr>
        <w:t>члени педагогічного колективу</w:t>
      </w:r>
    </w:p>
    <w:p w:rsidR="00FD5020" w:rsidRPr="00FD5020" w:rsidRDefault="00FD5020" w:rsidP="00FD5020">
      <w:pPr>
        <w:jc w:val="both"/>
        <w:rPr>
          <w:sz w:val="24"/>
          <w:szCs w:val="24"/>
        </w:rPr>
      </w:pPr>
      <w:r w:rsidRPr="00FD5020">
        <w:rPr>
          <w:sz w:val="24"/>
          <w:szCs w:val="24"/>
        </w:rPr>
        <w:t xml:space="preserve"> </w:t>
      </w:r>
      <w:r w:rsidRPr="00FD5020">
        <w:rPr>
          <w:b/>
          <w:sz w:val="24"/>
          <w:szCs w:val="24"/>
        </w:rPr>
        <w:t>Відсутні</w:t>
      </w:r>
      <w:r w:rsidRPr="00FD5020">
        <w:rPr>
          <w:sz w:val="24"/>
          <w:szCs w:val="24"/>
        </w:rPr>
        <w:t xml:space="preserve"> – Людмила КОВАЛЬЧУК(лікарняний лист)</w:t>
      </w:r>
    </w:p>
    <w:p w:rsidR="00B36A61" w:rsidRPr="00FD5020" w:rsidRDefault="00B36A61" w:rsidP="002A0430">
      <w:pPr>
        <w:pStyle w:val="a3"/>
        <w:spacing w:before="89"/>
        <w:ind w:left="0"/>
        <w:jc w:val="left"/>
        <w:rPr>
          <w:sz w:val="24"/>
          <w:szCs w:val="24"/>
        </w:rPr>
      </w:pPr>
    </w:p>
    <w:p w:rsidR="00B36A61" w:rsidRPr="00FD5020" w:rsidRDefault="00B36A61" w:rsidP="002A0430">
      <w:pPr>
        <w:pStyle w:val="a3"/>
        <w:spacing w:before="6"/>
        <w:ind w:left="0"/>
        <w:jc w:val="left"/>
        <w:rPr>
          <w:b/>
          <w:sz w:val="24"/>
          <w:szCs w:val="24"/>
        </w:rPr>
      </w:pPr>
    </w:p>
    <w:p w:rsidR="00B36A61" w:rsidRPr="00FD5020" w:rsidRDefault="00B36A61" w:rsidP="002A0430">
      <w:pPr>
        <w:pStyle w:val="a3"/>
        <w:ind w:left="0"/>
        <w:jc w:val="center"/>
        <w:rPr>
          <w:b/>
          <w:sz w:val="24"/>
          <w:szCs w:val="24"/>
        </w:rPr>
      </w:pPr>
      <w:r w:rsidRPr="00FD5020">
        <w:rPr>
          <w:b/>
          <w:sz w:val="24"/>
          <w:szCs w:val="24"/>
        </w:rPr>
        <w:t>ПОРЯДОК</w:t>
      </w:r>
      <w:r w:rsidRPr="00FD5020">
        <w:rPr>
          <w:b/>
          <w:spacing w:val="-4"/>
          <w:sz w:val="24"/>
          <w:szCs w:val="24"/>
        </w:rPr>
        <w:t xml:space="preserve"> </w:t>
      </w:r>
      <w:r w:rsidRPr="00FD5020">
        <w:rPr>
          <w:b/>
          <w:sz w:val="24"/>
          <w:szCs w:val="24"/>
        </w:rPr>
        <w:t>ДЕННИЙ</w:t>
      </w:r>
    </w:p>
    <w:p w:rsidR="00B36A61" w:rsidRPr="00FD5020" w:rsidRDefault="00B36A61" w:rsidP="002A0430">
      <w:pPr>
        <w:pStyle w:val="a3"/>
        <w:spacing w:before="4"/>
        <w:ind w:left="0"/>
        <w:jc w:val="left"/>
        <w:rPr>
          <w:sz w:val="24"/>
          <w:szCs w:val="24"/>
        </w:rPr>
      </w:pPr>
    </w:p>
    <w:p w:rsidR="00B36A61" w:rsidRPr="00FD5020" w:rsidRDefault="00B36A61" w:rsidP="00C47439">
      <w:pPr>
        <w:pStyle w:val="a5"/>
        <w:numPr>
          <w:ilvl w:val="0"/>
          <w:numId w:val="1"/>
        </w:numPr>
        <w:tabs>
          <w:tab w:val="left" w:pos="426"/>
        </w:tabs>
        <w:spacing w:line="276" w:lineRule="auto"/>
        <w:ind w:left="0" w:firstLine="0"/>
        <w:rPr>
          <w:sz w:val="24"/>
          <w:szCs w:val="24"/>
        </w:rPr>
      </w:pPr>
      <w:r w:rsidRPr="00FD5020">
        <w:rPr>
          <w:sz w:val="24"/>
          <w:szCs w:val="24"/>
        </w:rPr>
        <w:t>Про особливості оцінювання результатів навчання здобувачів освіти відповідно до Державного стандарту базової середньої освіти у 5-7 кла</w:t>
      </w:r>
      <w:r w:rsidR="00065365" w:rsidRPr="00FD5020">
        <w:rPr>
          <w:sz w:val="24"/>
          <w:szCs w:val="24"/>
        </w:rPr>
        <w:t>сах</w:t>
      </w:r>
      <w:r w:rsidRPr="00FD5020">
        <w:rPr>
          <w:sz w:val="24"/>
          <w:szCs w:val="24"/>
        </w:rPr>
        <w:t xml:space="preserve"> та затвердження порядку ведення</w:t>
      </w:r>
      <w:r w:rsidRPr="00FD5020">
        <w:rPr>
          <w:spacing w:val="1"/>
          <w:sz w:val="24"/>
          <w:szCs w:val="24"/>
        </w:rPr>
        <w:t xml:space="preserve"> </w:t>
      </w:r>
      <w:r w:rsidRPr="00FD5020">
        <w:rPr>
          <w:sz w:val="24"/>
          <w:szCs w:val="24"/>
        </w:rPr>
        <w:t>класних журналів</w:t>
      </w:r>
      <w:r w:rsidRPr="00FD5020">
        <w:rPr>
          <w:spacing w:val="1"/>
          <w:sz w:val="24"/>
          <w:szCs w:val="24"/>
        </w:rPr>
        <w:t xml:space="preserve"> </w:t>
      </w:r>
      <w:r w:rsidRPr="00FD5020">
        <w:rPr>
          <w:sz w:val="24"/>
          <w:szCs w:val="24"/>
        </w:rPr>
        <w:t>5-7 класів ( в розрізі освітніх галузей) у  навчальному році.</w:t>
      </w:r>
      <w:r w:rsidRPr="00FD5020">
        <w:rPr>
          <w:spacing w:val="1"/>
          <w:sz w:val="24"/>
          <w:szCs w:val="24"/>
        </w:rPr>
        <w:t xml:space="preserve"> </w:t>
      </w:r>
      <w:r w:rsidRPr="00FD5020">
        <w:rPr>
          <w:sz w:val="24"/>
          <w:szCs w:val="24"/>
        </w:rPr>
        <w:t>Заступник</w:t>
      </w:r>
      <w:r w:rsidRPr="00FD5020">
        <w:rPr>
          <w:spacing w:val="1"/>
          <w:sz w:val="24"/>
          <w:szCs w:val="24"/>
        </w:rPr>
        <w:t xml:space="preserve"> </w:t>
      </w:r>
      <w:r w:rsidRPr="00FD5020">
        <w:rPr>
          <w:sz w:val="24"/>
          <w:szCs w:val="24"/>
        </w:rPr>
        <w:t>директора</w:t>
      </w:r>
      <w:r w:rsidRPr="00FD5020">
        <w:rPr>
          <w:spacing w:val="1"/>
          <w:sz w:val="24"/>
          <w:szCs w:val="24"/>
        </w:rPr>
        <w:t xml:space="preserve"> </w:t>
      </w:r>
      <w:r w:rsidRPr="00FD5020">
        <w:rPr>
          <w:sz w:val="24"/>
          <w:szCs w:val="24"/>
        </w:rPr>
        <w:t>з</w:t>
      </w:r>
      <w:r w:rsidRPr="00FD5020">
        <w:rPr>
          <w:spacing w:val="1"/>
          <w:sz w:val="24"/>
          <w:szCs w:val="24"/>
        </w:rPr>
        <w:t xml:space="preserve"> </w:t>
      </w:r>
      <w:r w:rsidRPr="00FD5020">
        <w:rPr>
          <w:sz w:val="24"/>
          <w:szCs w:val="24"/>
        </w:rPr>
        <w:t>НВР</w:t>
      </w:r>
      <w:r w:rsidR="00FD5020">
        <w:rPr>
          <w:sz w:val="24"/>
          <w:szCs w:val="24"/>
        </w:rPr>
        <w:t>.</w:t>
      </w:r>
    </w:p>
    <w:p w:rsidR="00C47439" w:rsidRPr="00FD5020" w:rsidRDefault="00C47439" w:rsidP="00C47439">
      <w:pPr>
        <w:pStyle w:val="a5"/>
        <w:numPr>
          <w:ilvl w:val="0"/>
          <w:numId w:val="1"/>
        </w:numPr>
        <w:tabs>
          <w:tab w:val="left" w:pos="426"/>
        </w:tabs>
        <w:spacing w:line="276" w:lineRule="auto"/>
        <w:ind w:left="0" w:firstLine="0"/>
        <w:rPr>
          <w:sz w:val="24"/>
          <w:szCs w:val="24"/>
        </w:rPr>
      </w:pPr>
      <w:r w:rsidRPr="00FD5020">
        <w:rPr>
          <w:sz w:val="24"/>
          <w:szCs w:val="24"/>
        </w:rPr>
        <w:t>Про особливості оцінювання результатів навчання здобувачів освіти з предметів мовно-літературної освітньої галузі відповідно до Державного стандарту базової середньої освіти у 5-7 класах та затвердження порядку ведення</w:t>
      </w:r>
      <w:r w:rsidRPr="00FD5020">
        <w:rPr>
          <w:spacing w:val="1"/>
          <w:sz w:val="24"/>
          <w:szCs w:val="24"/>
        </w:rPr>
        <w:t xml:space="preserve"> </w:t>
      </w:r>
      <w:r w:rsidRPr="00FD5020">
        <w:rPr>
          <w:sz w:val="24"/>
          <w:szCs w:val="24"/>
        </w:rPr>
        <w:t xml:space="preserve">класних журналів з предметів мовно-літературної освітньої галузі у </w:t>
      </w:r>
      <w:r w:rsidRPr="00FD5020">
        <w:rPr>
          <w:spacing w:val="1"/>
          <w:sz w:val="24"/>
          <w:szCs w:val="24"/>
        </w:rPr>
        <w:t xml:space="preserve"> </w:t>
      </w:r>
      <w:r w:rsidRPr="00FD5020">
        <w:rPr>
          <w:sz w:val="24"/>
          <w:szCs w:val="24"/>
        </w:rPr>
        <w:t>5-7 класах у  навчальному році.</w:t>
      </w:r>
      <w:r w:rsidRPr="00FD5020">
        <w:rPr>
          <w:spacing w:val="1"/>
          <w:sz w:val="24"/>
          <w:szCs w:val="24"/>
        </w:rPr>
        <w:t xml:space="preserve"> </w:t>
      </w:r>
    </w:p>
    <w:p w:rsidR="00C47439" w:rsidRPr="00FD5020" w:rsidRDefault="00C47439" w:rsidP="00C47439">
      <w:pPr>
        <w:pStyle w:val="a5"/>
        <w:numPr>
          <w:ilvl w:val="0"/>
          <w:numId w:val="1"/>
        </w:numPr>
        <w:tabs>
          <w:tab w:val="left" w:pos="426"/>
        </w:tabs>
        <w:spacing w:line="276" w:lineRule="auto"/>
        <w:ind w:left="0" w:firstLine="0"/>
        <w:rPr>
          <w:sz w:val="24"/>
          <w:szCs w:val="24"/>
        </w:rPr>
      </w:pPr>
      <w:r w:rsidRPr="00FD5020">
        <w:rPr>
          <w:sz w:val="24"/>
          <w:szCs w:val="24"/>
        </w:rPr>
        <w:t xml:space="preserve">Про особливості оцінювання результатів навчання здобувачів освіти з предметів </w:t>
      </w:r>
      <w:r w:rsidR="001F3F73" w:rsidRPr="00FD5020">
        <w:rPr>
          <w:sz w:val="24"/>
          <w:szCs w:val="24"/>
        </w:rPr>
        <w:t>математ</w:t>
      </w:r>
      <w:r w:rsidRPr="00FD5020">
        <w:rPr>
          <w:sz w:val="24"/>
          <w:szCs w:val="24"/>
        </w:rPr>
        <w:t>ичної освітньої галузі відповідно до Державного стандарту базової середньої освіти у 5-7 класах та затвердження порядку ведення</w:t>
      </w:r>
      <w:r w:rsidRPr="00FD5020">
        <w:rPr>
          <w:spacing w:val="1"/>
          <w:sz w:val="24"/>
          <w:szCs w:val="24"/>
        </w:rPr>
        <w:t xml:space="preserve"> </w:t>
      </w:r>
      <w:r w:rsidRPr="00FD5020">
        <w:rPr>
          <w:sz w:val="24"/>
          <w:szCs w:val="24"/>
        </w:rPr>
        <w:t xml:space="preserve">класних журналів з предметів математичної освітньої галузі у </w:t>
      </w:r>
      <w:r w:rsidRPr="00FD5020">
        <w:rPr>
          <w:spacing w:val="1"/>
          <w:sz w:val="24"/>
          <w:szCs w:val="24"/>
        </w:rPr>
        <w:t xml:space="preserve"> </w:t>
      </w:r>
      <w:r w:rsidRPr="00FD5020">
        <w:rPr>
          <w:sz w:val="24"/>
          <w:szCs w:val="24"/>
        </w:rPr>
        <w:t>5-7 класах у  навчальному році.</w:t>
      </w:r>
      <w:r w:rsidRPr="00FD5020">
        <w:rPr>
          <w:spacing w:val="1"/>
          <w:sz w:val="24"/>
          <w:szCs w:val="24"/>
        </w:rPr>
        <w:t xml:space="preserve"> </w:t>
      </w:r>
    </w:p>
    <w:p w:rsidR="00394994" w:rsidRPr="00394994" w:rsidRDefault="00C47439" w:rsidP="00394994">
      <w:pPr>
        <w:pStyle w:val="a5"/>
        <w:numPr>
          <w:ilvl w:val="0"/>
          <w:numId w:val="1"/>
        </w:numPr>
        <w:tabs>
          <w:tab w:val="left" w:pos="426"/>
        </w:tabs>
        <w:spacing w:line="276" w:lineRule="auto"/>
        <w:ind w:left="0" w:firstLine="0"/>
        <w:rPr>
          <w:sz w:val="24"/>
          <w:szCs w:val="24"/>
        </w:rPr>
      </w:pPr>
      <w:r w:rsidRPr="00FD5020">
        <w:rPr>
          <w:sz w:val="24"/>
          <w:szCs w:val="24"/>
        </w:rPr>
        <w:t>Про особливості оцінювання результатів навчання здобувачів освіти з предметів природничої освітньої галузі відповідно до Державного стандарту базової середньої освіти у 5-7 класах та затвердження порядку ведення</w:t>
      </w:r>
      <w:r w:rsidRPr="00FD5020">
        <w:rPr>
          <w:spacing w:val="1"/>
          <w:sz w:val="24"/>
          <w:szCs w:val="24"/>
        </w:rPr>
        <w:t xml:space="preserve"> </w:t>
      </w:r>
      <w:r w:rsidRPr="00FD5020">
        <w:rPr>
          <w:sz w:val="24"/>
          <w:szCs w:val="24"/>
        </w:rPr>
        <w:t xml:space="preserve">класних журналів з предметів природничої освітньої галузі у </w:t>
      </w:r>
      <w:r w:rsidRPr="00FD5020">
        <w:rPr>
          <w:spacing w:val="1"/>
          <w:sz w:val="24"/>
          <w:szCs w:val="24"/>
        </w:rPr>
        <w:t xml:space="preserve"> </w:t>
      </w:r>
      <w:r w:rsidRPr="00FD5020">
        <w:rPr>
          <w:sz w:val="24"/>
          <w:szCs w:val="24"/>
        </w:rPr>
        <w:t>5-7 класах у  навчальному році.</w:t>
      </w:r>
      <w:r w:rsidRPr="00FD5020">
        <w:rPr>
          <w:spacing w:val="1"/>
          <w:sz w:val="24"/>
          <w:szCs w:val="24"/>
        </w:rPr>
        <w:t xml:space="preserve"> </w:t>
      </w:r>
    </w:p>
    <w:p w:rsidR="00394994" w:rsidRDefault="00394994" w:rsidP="00394994">
      <w:pPr>
        <w:pStyle w:val="a5"/>
        <w:numPr>
          <w:ilvl w:val="0"/>
          <w:numId w:val="1"/>
        </w:numPr>
        <w:tabs>
          <w:tab w:val="left" w:pos="426"/>
        </w:tabs>
        <w:spacing w:line="276" w:lineRule="auto"/>
        <w:ind w:left="0" w:firstLine="0"/>
        <w:rPr>
          <w:sz w:val="24"/>
          <w:szCs w:val="24"/>
        </w:rPr>
      </w:pPr>
      <w:r w:rsidRPr="00394994">
        <w:rPr>
          <w:sz w:val="24"/>
          <w:szCs w:val="24"/>
        </w:rPr>
        <w:t xml:space="preserve">Про особливості оцінювання результатів навчання здобувачів освіти з </w:t>
      </w:r>
      <w:r w:rsidR="003B6F49">
        <w:rPr>
          <w:sz w:val="24"/>
          <w:szCs w:val="24"/>
        </w:rPr>
        <w:t xml:space="preserve"> інформативної </w:t>
      </w:r>
      <w:r w:rsidR="000B66F5">
        <w:rPr>
          <w:sz w:val="24"/>
          <w:szCs w:val="24"/>
        </w:rPr>
        <w:t xml:space="preserve">галузі </w:t>
      </w:r>
      <w:r>
        <w:rPr>
          <w:sz w:val="24"/>
          <w:szCs w:val="24"/>
        </w:rPr>
        <w:t xml:space="preserve"> </w:t>
      </w:r>
      <w:r w:rsidRPr="00394994">
        <w:rPr>
          <w:sz w:val="24"/>
          <w:szCs w:val="24"/>
        </w:rPr>
        <w:t xml:space="preserve">відповідно до Державного стандарту базової середньої освіти у 5-7 класах та затвердження порядку ведення класних журналів з </w:t>
      </w:r>
      <w:r>
        <w:rPr>
          <w:sz w:val="24"/>
          <w:szCs w:val="24"/>
        </w:rPr>
        <w:t xml:space="preserve"> </w:t>
      </w:r>
      <w:r w:rsidR="003B6F49">
        <w:rPr>
          <w:sz w:val="24"/>
          <w:szCs w:val="24"/>
        </w:rPr>
        <w:t xml:space="preserve"> інформативної галузі</w:t>
      </w:r>
      <w:r>
        <w:rPr>
          <w:sz w:val="24"/>
          <w:szCs w:val="24"/>
        </w:rPr>
        <w:t xml:space="preserve"> </w:t>
      </w:r>
      <w:r w:rsidRPr="00394994">
        <w:rPr>
          <w:sz w:val="24"/>
          <w:szCs w:val="24"/>
        </w:rPr>
        <w:t xml:space="preserve"> у  5-7 класах у  навчальному році. </w:t>
      </w:r>
    </w:p>
    <w:p w:rsidR="00690A15" w:rsidRDefault="00394994" w:rsidP="00690A15">
      <w:pPr>
        <w:pStyle w:val="a5"/>
        <w:numPr>
          <w:ilvl w:val="0"/>
          <w:numId w:val="1"/>
        </w:numPr>
        <w:tabs>
          <w:tab w:val="left" w:pos="426"/>
        </w:tabs>
        <w:spacing w:line="276" w:lineRule="auto"/>
        <w:ind w:left="0" w:firstLine="0"/>
        <w:rPr>
          <w:sz w:val="24"/>
          <w:szCs w:val="24"/>
        </w:rPr>
      </w:pPr>
      <w:r w:rsidRPr="00394994">
        <w:rPr>
          <w:sz w:val="24"/>
          <w:szCs w:val="24"/>
        </w:rPr>
        <w:t xml:space="preserve">Про особливості оцінювання результатів навчання здобувачів освіти з  історичної та громадянської  галузей відповідно до Державного стандарту базової середньої освіти у 5-7 класах та затвердження порядку ведення класних журналів з історичної та громадянської  галузей  у  5-7 класах у  навчальному році. </w:t>
      </w:r>
    </w:p>
    <w:p w:rsidR="00690A15" w:rsidRDefault="00690A15" w:rsidP="00690A15">
      <w:pPr>
        <w:pStyle w:val="a5"/>
        <w:numPr>
          <w:ilvl w:val="0"/>
          <w:numId w:val="1"/>
        </w:numPr>
        <w:tabs>
          <w:tab w:val="left" w:pos="426"/>
        </w:tabs>
        <w:spacing w:line="276" w:lineRule="auto"/>
        <w:ind w:left="0" w:firstLine="0"/>
        <w:rPr>
          <w:sz w:val="24"/>
          <w:szCs w:val="24"/>
        </w:rPr>
      </w:pPr>
      <w:r w:rsidRPr="00690A15">
        <w:rPr>
          <w:sz w:val="24"/>
          <w:szCs w:val="24"/>
        </w:rPr>
        <w:t xml:space="preserve">Про особливості оцінювання результатів навчання здобувачів освіти з  </w:t>
      </w:r>
      <w:r>
        <w:rPr>
          <w:sz w:val="24"/>
          <w:szCs w:val="24"/>
        </w:rPr>
        <w:t xml:space="preserve">технологічної галузі </w:t>
      </w:r>
      <w:r w:rsidRPr="00690A15">
        <w:rPr>
          <w:sz w:val="24"/>
          <w:szCs w:val="24"/>
        </w:rPr>
        <w:t xml:space="preserve">відповідно до Державного стандарту базової середньої освіти у 5-7 класах та затвердження порядку ведення класних журналів з </w:t>
      </w:r>
      <w:r w:rsidR="003B6F49">
        <w:rPr>
          <w:sz w:val="24"/>
          <w:szCs w:val="24"/>
        </w:rPr>
        <w:t xml:space="preserve"> технологічної галузі</w:t>
      </w:r>
      <w:r w:rsidRPr="00690A15">
        <w:rPr>
          <w:sz w:val="24"/>
          <w:szCs w:val="24"/>
        </w:rPr>
        <w:t xml:space="preserve">  у  5-7 класах у  навчальному році. </w:t>
      </w:r>
    </w:p>
    <w:p w:rsidR="003B6F49" w:rsidRDefault="00690A15" w:rsidP="003B6F49">
      <w:pPr>
        <w:pStyle w:val="a5"/>
        <w:numPr>
          <w:ilvl w:val="0"/>
          <w:numId w:val="1"/>
        </w:numPr>
        <w:tabs>
          <w:tab w:val="left" w:pos="426"/>
        </w:tabs>
        <w:spacing w:line="276" w:lineRule="auto"/>
        <w:ind w:left="0" w:firstLine="0"/>
        <w:rPr>
          <w:sz w:val="24"/>
          <w:szCs w:val="24"/>
        </w:rPr>
      </w:pPr>
      <w:r w:rsidRPr="00690A15">
        <w:rPr>
          <w:sz w:val="24"/>
          <w:szCs w:val="24"/>
        </w:rPr>
        <w:t xml:space="preserve">Про особливості оцінювання результатів навчання здобувачів освіти </w:t>
      </w:r>
      <w:r>
        <w:rPr>
          <w:sz w:val="24"/>
          <w:szCs w:val="24"/>
        </w:rPr>
        <w:t xml:space="preserve">з мистецької галузі </w:t>
      </w:r>
      <w:r w:rsidRPr="00690A15">
        <w:rPr>
          <w:sz w:val="24"/>
          <w:szCs w:val="24"/>
        </w:rPr>
        <w:t xml:space="preserve">відповідно до Державного стандарту базової середньої освіти у 5-7 класах та затвердження порядку ведення класних журналів з </w:t>
      </w:r>
      <w:r w:rsidR="003B6F49">
        <w:rPr>
          <w:sz w:val="24"/>
          <w:szCs w:val="24"/>
        </w:rPr>
        <w:t xml:space="preserve"> мистецької галузі</w:t>
      </w:r>
      <w:r w:rsidRPr="00690A15">
        <w:rPr>
          <w:sz w:val="24"/>
          <w:szCs w:val="24"/>
        </w:rPr>
        <w:t xml:space="preserve">  у  5-7 класах у  навчальному році. </w:t>
      </w:r>
    </w:p>
    <w:p w:rsidR="003B6F49" w:rsidRPr="003B6F49" w:rsidRDefault="003B6F49" w:rsidP="003B6F49">
      <w:pPr>
        <w:pStyle w:val="a5"/>
        <w:numPr>
          <w:ilvl w:val="0"/>
          <w:numId w:val="1"/>
        </w:numPr>
        <w:tabs>
          <w:tab w:val="left" w:pos="426"/>
        </w:tabs>
        <w:spacing w:line="276" w:lineRule="auto"/>
        <w:ind w:left="0" w:firstLine="0"/>
        <w:rPr>
          <w:sz w:val="24"/>
          <w:szCs w:val="24"/>
        </w:rPr>
      </w:pPr>
      <w:r w:rsidRPr="003B6F49">
        <w:rPr>
          <w:sz w:val="24"/>
          <w:szCs w:val="24"/>
        </w:rPr>
        <w:t xml:space="preserve">Про особливості оцінювання результатів навчання здобувачів освіти з </w:t>
      </w:r>
      <w:r w:rsidRPr="003B6F49">
        <w:rPr>
          <w:sz w:val="24"/>
          <w:szCs w:val="24"/>
        </w:rPr>
        <w:t xml:space="preserve">галузі «Фізична культура» </w:t>
      </w:r>
      <w:r w:rsidRPr="003B6F49">
        <w:rPr>
          <w:sz w:val="24"/>
          <w:szCs w:val="24"/>
        </w:rPr>
        <w:t xml:space="preserve"> відповідно до Державного стандарту базової середньої освіти у 5-7 класах та затвердження порядку ведення класних журналів з </w:t>
      </w:r>
      <w:r w:rsidRPr="003B6F49">
        <w:rPr>
          <w:sz w:val="24"/>
          <w:szCs w:val="24"/>
        </w:rPr>
        <w:t xml:space="preserve"> галузі «Фізична культура» </w:t>
      </w:r>
      <w:r w:rsidRPr="003B6F49">
        <w:rPr>
          <w:sz w:val="24"/>
          <w:szCs w:val="24"/>
        </w:rPr>
        <w:t xml:space="preserve">  у  5-7 класах </w:t>
      </w:r>
      <w:r w:rsidRPr="003B6F49">
        <w:rPr>
          <w:sz w:val="24"/>
          <w:szCs w:val="24"/>
        </w:rPr>
        <w:lastRenderedPageBreak/>
        <w:t xml:space="preserve">у  навчальному році. </w:t>
      </w:r>
    </w:p>
    <w:p w:rsidR="003B6F49" w:rsidRPr="003B6F49" w:rsidRDefault="003B6F49" w:rsidP="003B6F49">
      <w:pPr>
        <w:pStyle w:val="a5"/>
        <w:numPr>
          <w:ilvl w:val="0"/>
          <w:numId w:val="1"/>
        </w:numPr>
        <w:tabs>
          <w:tab w:val="left" w:pos="426"/>
        </w:tabs>
        <w:spacing w:line="276" w:lineRule="auto"/>
        <w:ind w:left="0" w:firstLine="0"/>
        <w:rPr>
          <w:sz w:val="24"/>
          <w:szCs w:val="24"/>
        </w:rPr>
      </w:pPr>
      <w:r w:rsidRPr="003B6F49">
        <w:rPr>
          <w:sz w:val="24"/>
          <w:szCs w:val="24"/>
        </w:rPr>
        <w:t xml:space="preserve">Про особливості оцінювання результатів навчання здобувачів освіти з </w:t>
      </w:r>
      <w:r>
        <w:rPr>
          <w:sz w:val="24"/>
          <w:szCs w:val="24"/>
        </w:rPr>
        <w:t xml:space="preserve"> соціальної</w:t>
      </w:r>
      <w:r w:rsidRPr="003B6F49">
        <w:rPr>
          <w:sz w:val="24"/>
          <w:szCs w:val="24"/>
        </w:rPr>
        <w:t xml:space="preserve"> та </w:t>
      </w:r>
      <w:proofErr w:type="spellStart"/>
      <w:r w:rsidRPr="003B6F49">
        <w:rPr>
          <w:sz w:val="24"/>
          <w:szCs w:val="24"/>
        </w:rPr>
        <w:t>здоров</w:t>
      </w:r>
      <w:r>
        <w:rPr>
          <w:sz w:val="24"/>
          <w:szCs w:val="24"/>
        </w:rPr>
        <w:t>'язбережувальної</w:t>
      </w:r>
      <w:proofErr w:type="spellEnd"/>
      <w:r>
        <w:rPr>
          <w:sz w:val="24"/>
          <w:szCs w:val="24"/>
        </w:rPr>
        <w:t xml:space="preserve"> освітньої  галузі</w:t>
      </w:r>
      <w:r w:rsidRPr="003B6F49">
        <w:rPr>
          <w:sz w:val="24"/>
          <w:szCs w:val="24"/>
        </w:rPr>
        <w:t xml:space="preserve"> відповідно до Державного стандарту базової середньої освіти у 5-7 класах та затвердження порядку ведення класних журналів з  соціальної  та </w:t>
      </w:r>
      <w:proofErr w:type="spellStart"/>
      <w:r w:rsidRPr="003B6F49">
        <w:rPr>
          <w:sz w:val="24"/>
          <w:szCs w:val="24"/>
        </w:rPr>
        <w:t>здоров'язбережувальної</w:t>
      </w:r>
      <w:proofErr w:type="spellEnd"/>
      <w:r w:rsidRPr="003B6F49">
        <w:rPr>
          <w:sz w:val="24"/>
          <w:szCs w:val="24"/>
        </w:rPr>
        <w:t xml:space="preserve">  освітньої галузі  у  5-7 класах у  навчальному році. </w:t>
      </w:r>
    </w:p>
    <w:p w:rsidR="00394994" w:rsidRPr="003B6F49" w:rsidRDefault="003B6F49" w:rsidP="003B6F49">
      <w:pPr>
        <w:tabs>
          <w:tab w:val="left" w:pos="426"/>
        </w:tabs>
        <w:spacing w:line="276" w:lineRule="auto"/>
        <w:ind w:left="142"/>
        <w:rPr>
          <w:sz w:val="24"/>
          <w:szCs w:val="24"/>
        </w:rPr>
      </w:pPr>
      <w:r>
        <w:rPr>
          <w:sz w:val="24"/>
          <w:szCs w:val="24"/>
        </w:rPr>
        <w:t xml:space="preserve"> </w:t>
      </w:r>
    </w:p>
    <w:p w:rsidR="00B36A61" w:rsidRPr="00FD5020" w:rsidRDefault="00B36A61" w:rsidP="002A0430">
      <w:pPr>
        <w:tabs>
          <w:tab w:val="left" w:pos="1518"/>
        </w:tabs>
        <w:spacing w:line="276" w:lineRule="auto"/>
        <w:jc w:val="both"/>
        <w:rPr>
          <w:sz w:val="24"/>
          <w:szCs w:val="24"/>
        </w:rPr>
      </w:pPr>
    </w:p>
    <w:p w:rsidR="00B36A61" w:rsidRPr="00FD5020" w:rsidRDefault="00AC358E" w:rsidP="002A0430">
      <w:pPr>
        <w:tabs>
          <w:tab w:val="left" w:pos="1518"/>
        </w:tabs>
        <w:spacing w:line="276" w:lineRule="auto"/>
        <w:jc w:val="both"/>
        <w:rPr>
          <w:b/>
          <w:sz w:val="24"/>
          <w:szCs w:val="24"/>
        </w:rPr>
      </w:pPr>
      <w:r>
        <w:rPr>
          <w:b/>
          <w:sz w:val="24"/>
          <w:szCs w:val="24"/>
        </w:rPr>
        <w:t>1</w:t>
      </w:r>
      <w:r w:rsidR="00B36A61" w:rsidRPr="00FD5020">
        <w:rPr>
          <w:b/>
          <w:sz w:val="24"/>
          <w:szCs w:val="24"/>
        </w:rPr>
        <w:t>. СЛУХАЛИ:</w:t>
      </w:r>
    </w:p>
    <w:p w:rsidR="00B36A61" w:rsidRPr="00FD5020" w:rsidRDefault="00FD5020" w:rsidP="002A0430">
      <w:pPr>
        <w:tabs>
          <w:tab w:val="left" w:pos="709"/>
        </w:tabs>
        <w:spacing w:line="276" w:lineRule="auto"/>
        <w:jc w:val="both"/>
        <w:rPr>
          <w:sz w:val="24"/>
          <w:szCs w:val="24"/>
        </w:rPr>
      </w:pPr>
      <w:r w:rsidRPr="00FD5020">
        <w:rPr>
          <w:b/>
          <w:i/>
          <w:sz w:val="24"/>
          <w:szCs w:val="24"/>
        </w:rPr>
        <w:t>Тетяну КАЛІЩУК</w:t>
      </w:r>
      <w:r w:rsidR="00B36A61" w:rsidRPr="00FD5020">
        <w:rPr>
          <w:sz w:val="24"/>
          <w:szCs w:val="24"/>
        </w:rPr>
        <w:t>, заступника директора з навчально-виховної роботи, яка окреслила особливості оцінювання результатів навчання здобувачів освіти відповідно до Державного стандарту базової середньої освіти у 5-7 класах та запропонувала більш детально обговорити дане питання  в розрізі окремих освітніх галузей, враховуючи особливості та специфіку викладання навчальних предметів.</w:t>
      </w:r>
    </w:p>
    <w:p w:rsidR="00B056C0" w:rsidRPr="00FD5020" w:rsidRDefault="00B36A61" w:rsidP="002A0430">
      <w:pPr>
        <w:tabs>
          <w:tab w:val="left" w:pos="709"/>
        </w:tabs>
        <w:spacing w:line="276" w:lineRule="auto"/>
        <w:jc w:val="both"/>
        <w:rPr>
          <w:sz w:val="24"/>
          <w:szCs w:val="24"/>
        </w:rPr>
      </w:pPr>
      <w:r w:rsidRPr="00FD5020">
        <w:rPr>
          <w:sz w:val="24"/>
          <w:szCs w:val="24"/>
        </w:rPr>
        <w:tab/>
        <w:t xml:space="preserve">Крім того, </w:t>
      </w:r>
      <w:r w:rsidR="00FD5020">
        <w:rPr>
          <w:sz w:val="24"/>
          <w:szCs w:val="24"/>
        </w:rPr>
        <w:t xml:space="preserve"> Тетяна Станіславівна</w:t>
      </w:r>
      <w:r w:rsidRPr="00FD5020">
        <w:rPr>
          <w:sz w:val="24"/>
          <w:szCs w:val="24"/>
        </w:rPr>
        <w:t xml:space="preserve"> наголосила на тому, що відповідно до </w:t>
      </w:r>
      <w:r w:rsidR="00B056C0" w:rsidRPr="00FD5020">
        <w:rPr>
          <w:sz w:val="24"/>
          <w:szCs w:val="24"/>
        </w:rPr>
        <w:t>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та Листа Міністерства освіти і науки України  «Про затвердження інструктивно-методичних рекомендацій  щодо викладання навчальних предметів/інтегрованих курсів у закладах загальної середньої освіти у  навчальному році», не визначено єдиного способу та однозначного бачення щодо заповнення та оф</w:t>
      </w:r>
      <w:r w:rsidR="00C47439" w:rsidRPr="00FD5020">
        <w:rPr>
          <w:sz w:val="24"/>
          <w:szCs w:val="24"/>
        </w:rPr>
        <w:t>о</w:t>
      </w:r>
      <w:r w:rsidR="00B056C0" w:rsidRPr="00FD5020">
        <w:rPr>
          <w:sz w:val="24"/>
          <w:szCs w:val="24"/>
        </w:rPr>
        <w:t xml:space="preserve">рмлення предметних сторінок класного журналу. </w:t>
      </w:r>
    </w:p>
    <w:p w:rsidR="00B36A61" w:rsidRPr="00FD5020" w:rsidRDefault="00FD5020" w:rsidP="002A0430">
      <w:pPr>
        <w:tabs>
          <w:tab w:val="left" w:pos="709"/>
        </w:tabs>
        <w:spacing w:line="276" w:lineRule="auto"/>
        <w:jc w:val="both"/>
        <w:rPr>
          <w:sz w:val="24"/>
          <w:szCs w:val="24"/>
        </w:rPr>
      </w:pPr>
      <w:r>
        <w:rPr>
          <w:sz w:val="24"/>
          <w:szCs w:val="24"/>
        </w:rPr>
        <w:t xml:space="preserve"> </w:t>
      </w:r>
      <w:r w:rsidR="00B056C0" w:rsidRPr="00FD5020">
        <w:rPr>
          <w:sz w:val="24"/>
          <w:szCs w:val="24"/>
        </w:rPr>
        <w:t xml:space="preserve"> </w:t>
      </w:r>
      <w:r>
        <w:rPr>
          <w:sz w:val="24"/>
          <w:szCs w:val="24"/>
        </w:rPr>
        <w:t xml:space="preserve">Заступник директора </w:t>
      </w:r>
      <w:r w:rsidR="00B056C0" w:rsidRPr="00FD5020">
        <w:rPr>
          <w:sz w:val="24"/>
          <w:szCs w:val="24"/>
        </w:rPr>
        <w:t>запропонувала рішенням педагогічної ради затвердити порядок ведення предметних сторінок класних журналів в розрізі освітніх галузей, враховуючи особливості та специфіку навчальних предметів.</w:t>
      </w:r>
    </w:p>
    <w:p w:rsidR="00B056C0" w:rsidRPr="00FD5020" w:rsidRDefault="00B056C0" w:rsidP="002A0430">
      <w:pPr>
        <w:tabs>
          <w:tab w:val="left" w:pos="709"/>
        </w:tabs>
        <w:spacing w:line="276" w:lineRule="auto"/>
        <w:jc w:val="both"/>
        <w:rPr>
          <w:sz w:val="24"/>
          <w:szCs w:val="24"/>
        </w:rPr>
      </w:pPr>
      <w:r w:rsidRPr="00FD5020">
        <w:rPr>
          <w:sz w:val="24"/>
          <w:szCs w:val="24"/>
        </w:rPr>
        <w:tab/>
        <w:t xml:space="preserve">У  навчальному році освітній процес у закладах загальної середньої освіти спрямовують на реалізацію Державного стандарту початкової освіти (затвердженого постановою Кабінету Міністрів України № </w:t>
      </w:r>
      <w:r w:rsidR="007A2737">
        <w:rPr>
          <w:sz w:val="24"/>
          <w:szCs w:val="24"/>
        </w:rPr>
        <w:t>87</w:t>
      </w:r>
      <w:r w:rsidRPr="00FD5020">
        <w:rPr>
          <w:sz w:val="24"/>
          <w:szCs w:val="24"/>
        </w:rPr>
        <w:t xml:space="preserve"> від 21 лютого 2018 року), Державного стандарту базової середньої освіти (затвердженого постановою Кабінету Міністрів України № 898 від 30 вересня 2020 року зі змінами, внесеними згідно з постановою Кабінету Міністрів України № 972 від 30.08.2022), Державного стандарту базової та повної  загальної середньої освіти (затвердженого постановою Кабінету Міністрів України № 1392 від 23 листопада 2011 року) з урахуванням досягнень впровадження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і подолання освітніх втрат.</w:t>
      </w:r>
    </w:p>
    <w:p w:rsidR="00B056C0" w:rsidRPr="00FD5020" w:rsidRDefault="00B056C0" w:rsidP="002A0430">
      <w:pPr>
        <w:tabs>
          <w:tab w:val="left" w:pos="709"/>
        </w:tabs>
        <w:spacing w:line="276" w:lineRule="auto"/>
        <w:jc w:val="both"/>
        <w:rPr>
          <w:sz w:val="24"/>
          <w:szCs w:val="24"/>
        </w:rPr>
      </w:pPr>
      <w:r w:rsidRPr="00FD5020">
        <w:rPr>
          <w:sz w:val="24"/>
          <w:szCs w:val="24"/>
        </w:rPr>
        <w:tab/>
        <w:t>Для використання в освітньому процесі в закладах загальної середньої освіти у  нав</w:t>
      </w:r>
      <w:r w:rsidR="00FA517B" w:rsidRPr="00FD5020">
        <w:rPr>
          <w:sz w:val="24"/>
          <w:szCs w:val="24"/>
        </w:rPr>
        <w:t xml:space="preserve">чальному році на рівні базової </w:t>
      </w:r>
      <w:r w:rsidRPr="00FD5020">
        <w:rPr>
          <w:sz w:val="24"/>
          <w:szCs w:val="24"/>
        </w:rPr>
        <w:t>середньої освіти рекомендовані мо</w:t>
      </w:r>
      <w:r w:rsidR="00FA517B" w:rsidRPr="00FD5020">
        <w:rPr>
          <w:sz w:val="24"/>
          <w:szCs w:val="24"/>
        </w:rPr>
        <w:t>дельні навчальні програми для 5-</w:t>
      </w:r>
      <w:r w:rsidRPr="00FD5020">
        <w:rPr>
          <w:sz w:val="24"/>
          <w:szCs w:val="24"/>
        </w:rPr>
        <w:t>7 класів</w:t>
      </w:r>
      <w:r w:rsidR="00FA517B" w:rsidRPr="00FD5020">
        <w:rPr>
          <w:sz w:val="24"/>
          <w:szCs w:val="24"/>
        </w:rPr>
        <w:t>.</w:t>
      </w:r>
    </w:p>
    <w:p w:rsidR="00FA517B" w:rsidRPr="00FD5020" w:rsidRDefault="00FA517B" w:rsidP="002A0430">
      <w:pPr>
        <w:tabs>
          <w:tab w:val="left" w:pos="709"/>
        </w:tabs>
        <w:spacing w:line="276" w:lineRule="auto"/>
        <w:jc w:val="both"/>
        <w:rPr>
          <w:sz w:val="24"/>
          <w:szCs w:val="24"/>
        </w:rPr>
      </w:pPr>
      <w:r w:rsidRPr="00FD5020">
        <w:rPr>
          <w:sz w:val="24"/>
          <w:szCs w:val="24"/>
        </w:rPr>
        <w:tab/>
        <w:t>На основі модельної та/або затвердженої педагогічною радою навчальної програми навчального предмета (інтегрованого курсу) вчитель/учителька складає календарно-тематичне планування з урахуванням навчальних можливостей учнівства. Календарно-тематичне планування складають у довільній формі, у тому числі з використанням друкованих чи електронних джерел. Воно може бути об’єднане з навчальною програмою в один документ. Формат, обсяг, структура, зміст та оформлення календарно-тематичних планів та поурочних планів-конспектів є індивідуальною справою вчителя / вчительки.</w:t>
      </w:r>
    </w:p>
    <w:p w:rsidR="00FA517B" w:rsidRPr="00FD5020" w:rsidRDefault="00FA517B" w:rsidP="002A0430">
      <w:pPr>
        <w:tabs>
          <w:tab w:val="left" w:pos="709"/>
        </w:tabs>
        <w:spacing w:line="276" w:lineRule="auto"/>
        <w:jc w:val="both"/>
        <w:rPr>
          <w:sz w:val="24"/>
          <w:szCs w:val="24"/>
        </w:rPr>
      </w:pPr>
      <w:r w:rsidRPr="00FD5020">
        <w:rPr>
          <w:sz w:val="24"/>
          <w:szCs w:val="24"/>
        </w:rPr>
        <w:tab/>
        <w:t xml:space="preserve">Учитель / учителька може впродовж навчального року робити зміни в календарно-тематичному плануванні, відповідно до того, як учні й учениці засвоїли навчальний матеріал, </w:t>
      </w:r>
      <w:r w:rsidRPr="00FD5020">
        <w:rPr>
          <w:sz w:val="24"/>
          <w:szCs w:val="24"/>
        </w:rPr>
        <w:lastRenderedPageBreak/>
        <w:t xml:space="preserve">визначати кількість годин на вивчення окремих тем і змістових модулів. </w:t>
      </w:r>
      <w:r w:rsidRPr="00FD5020">
        <w:rPr>
          <w:b/>
          <w:i/>
          <w:sz w:val="24"/>
          <w:szCs w:val="24"/>
        </w:rPr>
        <w:t>Головним завданням</w:t>
      </w:r>
      <w:r w:rsidR="00B97125" w:rsidRPr="00FD5020">
        <w:rPr>
          <w:sz w:val="24"/>
          <w:szCs w:val="24"/>
        </w:rPr>
        <w:t xml:space="preserve"> для вчителя/</w:t>
      </w:r>
      <w:r w:rsidRPr="00FD5020">
        <w:rPr>
          <w:sz w:val="24"/>
          <w:szCs w:val="24"/>
        </w:rPr>
        <w:t xml:space="preserve">вчительки </w:t>
      </w:r>
      <w:r w:rsidRPr="00FD5020">
        <w:rPr>
          <w:b/>
          <w:i/>
          <w:sz w:val="24"/>
          <w:szCs w:val="24"/>
        </w:rPr>
        <w:t xml:space="preserve">є забезпечення досягнення учнівством обов’язкових результатів навчання, </w:t>
      </w:r>
      <w:r w:rsidRPr="00FD5020">
        <w:rPr>
          <w:sz w:val="24"/>
          <w:szCs w:val="24"/>
        </w:rPr>
        <w:t xml:space="preserve">визначених Державним стандартом для певного циклу навчання.  </w:t>
      </w:r>
    </w:p>
    <w:p w:rsidR="00FA517B" w:rsidRPr="00FD5020" w:rsidRDefault="00FA517B" w:rsidP="002A0430">
      <w:pPr>
        <w:tabs>
          <w:tab w:val="left" w:pos="709"/>
        </w:tabs>
        <w:spacing w:line="276" w:lineRule="auto"/>
        <w:jc w:val="both"/>
        <w:rPr>
          <w:sz w:val="24"/>
          <w:szCs w:val="24"/>
        </w:rPr>
      </w:pPr>
      <w:r w:rsidRPr="00FD5020">
        <w:rPr>
          <w:sz w:val="24"/>
          <w:szCs w:val="24"/>
        </w:rPr>
        <w:tab/>
        <w:t xml:space="preserve">Обов’язкові результати навчання описані в Державному стандарті через конкретні результати та відповідні орієнтири для оцінювання і мають бути досягнуті протягом опанування навчального предмета чи інтегрованого курсу освітньої галузі. Тому надзвичайно важливого значення набуває розподіл конкретних освітніх результатів, визначених Державним стандартом, у межах навчального року в 5, 6 та 7 класах.  </w:t>
      </w:r>
    </w:p>
    <w:p w:rsidR="00FA517B" w:rsidRPr="00FD5020" w:rsidRDefault="007A2737" w:rsidP="00C47439">
      <w:pPr>
        <w:widowControl/>
        <w:autoSpaceDE/>
        <w:autoSpaceDN/>
        <w:spacing w:line="276" w:lineRule="auto"/>
        <w:ind w:firstLine="708"/>
        <w:jc w:val="both"/>
        <w:rPr>
          <w:rFonts w:ascii="Calibri" w:hAnsi="Calibri" w:cs="Calibri"/>
          <w:color w:val="000000"/>
          <w:sz w:val="24"/>
          <w:szCs w:val="24"/>
          <w:lang w:eastAsia="uk-UA"/>
        </w:rPr>
      </w:pPr>
      <w:r>
        <w:rPr>
          <w:b/>
          <w:bCs/>
          <w:i/>
          <w:color w:val="000000"/>
          <w:sz w:val="24"/>
          <w:szCs w:val="24"/>
          <w:lang w:eastAsia="uk-UA"/>
        </w:rPr>
        <w:t xml:space="preserve"> </w:t>
      </w:r>
      <w:r w:rsidRPr="007A2737">
        <w:rPr>
          <w:bCs/>
          <w:i/>
          <w:color w:val="000000"/>
          <w:sz w:val="24"/>
          <w:szCs w:val="24"/>
          <w:lang w:eastAsia="uk-UA"/>
        </w:rPr>
        <w:t>Тетяна КАЛІЩУК</w:t>
      </w:r>
      <w:r w:rsidR="00FA517B" w:rsidRPr="00FD5020">
        <w:rPr>
          <w:color w:val="000000"/>
          <w:sz w:val="24"/>
          <w:szCs w:val="24"/>
          <w:lang w:eastAsia="uk-UA"/>
        </w:rPr>
        <w:t xml:space="preserve"> повідомила, що у МОН скасували рекомендації щодо оцінювання навчальних досягнень учнів 5-6 класів та затвердили спільні рекомендації щодо оцінювання учнів 5-9 класів.</w:t>
      </w:r>
    </w:p>
    <w:p w:rsidR="00B97125" w:rsidRPr="00FD5020" w:rsidRDefault="00FA517B" w:rsidP="00C47439">
      <w:pPr>
        <w:widowControl/>
        <w:autoSpaceDE/>
        <w:autoSpaceDN/>
        <w:spacing w:line="276" w:lineRule="auto"/>
        <w:ind w:firstLine="708"/>
        <w:jc w:val="both"/>
        <w:rPr>
          <w:rFonts w:ascii="Calibri" w:hAnsi="Calibri" w:cs="Calibri"/>
          <w:color w:val="000000"/>
          <w:sz w:val="24"/>
          <w:szCs w:val="24"/>
          <w:lang w:eastAsia="uk-UA"/>
        </w:rPr>
      </w:pPr>
      <w:r w:rsidRPr="00FD5020">
        <w:rPr>
          <w:color w:val="000000"/>
          <w:sz w:val="24"/>
          <w:szCs w:val="24"/>
          <w:lang w:eastAsia="uk-UA"/>
        </w:rPr>
        <w:t>Оцінювання навчальних досягнень здобувачів освіти 5-7-их класів у</w:t>
      </w:r>
      <w:r w:rsidR="007A2737">
        <w:rPr>
          <w:color w:val="000000"/>
          <w:sz w:val="24"/>
          <w:szCs w:val="24"/>
          <w:lang w:eastAsia="uk-UA"/>
        </w:rPr>
        <w:t xml:space="preserve"> 2024/2025</w:t>
      </w:r>
      <w:r w:rsidRPr="00FD5020">
        <w:rPr>
          <w:color w:val="000000"/>
          <w:sz w:val="24"/>
          <w:szCs w:val="24"/>
          <w:lang w:eastAsia="uk-UA"/>
        </w:rPr>
        <w:t xml:space="preserve"> </w:t>
      </w:r>
      <w:proofErr w:type="spellStart"/>
      <w:r w:rsidR="00312997" w:rsidRPr="00FD5020">
        <w:rPr>
          <w:color w:val="000000"/>
          <w:sz w:val="24"/>
          <w:szCs w:val="24"/>
          <w:lang w:eastAsia="uk-UA"/>
        </w:rPr>
        <w:t>н</w:t>
      </w:r>
      <w:r w:rsidR="007A2737">
        <w:rPr>
          <w:color w:val="000000"/>
          <w:sz w:val="24"/>
          <w:szCs w:val="24"/>
          <w:lang w:eastAsia="uk-UA"/>
        </w:rPr>
        <w:t>.</w:t>
      </w:r>
      <w:r w:rsidR="00312997" w:rsidRPr="00FD5020">
        <w:rPr>
          <w:color w:val="000000"/>
          <w:sz w:val="24"/>
          <w:szCs w:val="24"/>
          <w:lang w:eastAsia="uk-UA"/>
        </w:rPr>
        <w:t>р</w:t>
      </w:r>
      <w:proofErr w:type="spellEnd"/>
      <w:r w:rsidR="007A2737">
        <w:rPr>
          <w:color w:val="000000"/>
          <w:sz w:val="24"/>
          <w:szCs w:val="24"/>
          <w:lang w:eastAsia="uk-UA"/>
        </w:rPr>
        <w:t>.</w:t>
      </w:r>
      <w:r w:rsidRPr="00FD5020">
        <w:rPr>
          <w:color w:val="000000"/>
          <w:sz w:val="24"/>
          <w:szCs w:val="24"/>
          <w:lang w:eastAsia="uk-UA"/>
        </w:rPr>
        <w:t xml:space="preserve"> здійснюватиметься згідно наказу МОН </w:t>
      </w:r>
      <w:r w:rsidR="00B97125" w:rsidRPr="00FD5020">
        <w:rPr>
          <w:color w:val="000000"/>
          <w:sz w:val="24"/>
          <w:szCs w:val="24"/>
          <w:lang w:eastAsia="uk-UA"/>
        </w:rPr>
        <w:t xml:space="preserve">України </w:t>
      </w:r>
      <w:r w:rsidRPr="00FD5020">
        <w:rPr>
          <w:color w:val="000000"/>
          <w:sz w:val="24"/>
          <w:szCs w:val="24"/>
          <w:lang w:eastAsia="uk-UA"/>
        </w:rPr>
        <w:t xml:space="preserve"> «Про затвердження рекомендацій щодо оцінювання результатів навчання».</w:t>
      </w:r>
    </w:p>
    <w:p w:rsidR="00B97125" w:rsidRPr="00FD5020" w:rsidRDefault="00FA517B" w:rsidP="00C47439">
      <w:pPr>
        <w:widowControl/>
        <w:autoSpaceDE/>
        <w:autoSpaceDN/>
        <w:spacing w:line="276" w:lineRule="auto"/>
        <w:ind w:firstLine="708"/>
        <w:jc w:val="both"/>
        <w:rPr>
          <w:rFonts w:ascii="Calibri" w:hAnsi="Calibri" w:cs="Calibri"/>
          <w:color w:val="000000"/>
          <w:sz w:val="24"/>
          <w:szCs w:val="24"/>
          <w:lang w:eastAsia="uk-UA"/>
        </w:rPr>
      </w:pPr>
      <w:r w:rsidRPr="00FD5020">
        <w:rPr>
          <w:b/>
          <w:bCs/>
          <w:color w:val="000000"/>
          <w:sz w:val="24"/>
          <w:szCs w:val="24"/>
          <w:lang w:eastAsia="uk-UA"/>
        </w:rPr>
        <w:t>Об’єктами оцінювання</w:t>
      </w:r>
      <w:r w:rsidRPr="00FD5020">
        <w:rPr>
          <w:color w:val="000000"/>
          <w:sz w:val="24"/>
          <w:szCs w:val="24"/>
          <w:lang w:eastAsia="uk-UA"/>
        </w:rPr>
        <w:t> є результати навчання учнів.</w:t>
      </w:r>
    </w:p>
    <w:p w:rsidR="00FA517B" w:rsidRPr="00FD5020" w:rsidRDefault="00FA517B" w:rsidP="00C47439">
      <w:pPr>
        <w:widowControl/>
        <w:autoSpaceDE/>
        <w:autoSpaceDN/>
        <w:spacing w:line="276" w:lineRule="auto"/>
        <w:ind w:firstLine="708"/>
        <w:jc w:val="both"/>
        <w:rPr>
          <w:rFonts w:ascii="Calibri" w:hAnsi="Calibri" w:cs="Calibri"/>
          <w:color w:val="000000"/>
          <w:sz w:val="24"/>
          <w:szCs w:val="24"/>
          <w:lang w:eastAsia="uk-UA"/>
        </w:rPr>
      </w:pPr>
      <w:r w:rsidRPr="00FD5020">
        <w:rPr>
          <w:b/>
          <w:bCs/>
          <w:color w:val="000000"/>
          <w:sz w:val="24"/>
          <w:szCs w:val="24"/>
          <w:lang w:eastAsia="uk-UA"/>
        </w:rPr>
        <w:t>Результати навчання</w:t>
      </w:r>
      <w:r w:rsidRPr="00FD5020">
        <w:rPr>
          <w:color w:val="000000"/>
          <w:sz w:val="24"/>
          <w:szCs w:val="24"/>
          <w:lang w:eastAsia="uk-UA"/>
        </w:rPr>
        <w:t>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FA517B" w:rsidRPr="00FD5020" w:rsidRDefault="00FA517B" w:rsidP="002A0430">
      <w:pPr>
        <w:widowControl/>
        <w:autoSpaceDE/>
        <w:autoSpaceDN/>
        <w:spacing w:line="276" w:lineRule="auto"/>
        <w:jc w:val="both"/>
        <w:rPr>
          <w:rFonts w:ascii="Calibri" w:hAnsi="Calibri" w:cs="Calibri"/>
          <w:color w:val="000000"/>
          <w:sz w:val="24"/>
          <w:szCs w:val="24"/>
          <w:lang w:eastAsia="uk-UA"/>
        </w:rPr>
      </w:pPr>
      <w:r w:rsidRPr="00FD5020">
        <w:rPr>
          <w:color w:val="000000"/>
          <w:sz w:val="24"/>
          <w:szCs w:val="24"/>
          <w:lang w:eastAsia="uk-UA"/>
        </w:rPr>
        <w:t>        </w:t>
      </w:r>
      <w:r w:rsidRPr="00FD5020">
        <w:rPr>
          <w:b/>
          <w:bCs/>
          <w:color w:val="000000"/>
          <w:sz w:val="24"/>
          <w:szCs w:val="24"/>
          <w:lang w:eastAsia="uk-UA"/>
        </w:rPr>
        <w:t>Основні функції оцінювання:</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формувальна (забезпечує відстеження динаміки навчального поступу);</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proofErr w:type="spellStart"/>
      <w:r w:rsidRPr="00FD5020">
        <w:rPr>
          <w:color w:val="000000"/>
          <w:sz w:val="24"/>
          <w:szCs w:val="24"/>
          <w:lang w:eastAsia="uk-UA"/>
        </w:rPr>
        <w:t>констатувальна</w:t>
      </w:r>
      <w:proofErr w:type="spellEnd"/>
      <w:r w:rsidRPr="00FD5020">
        <w:rPr>
          <w:color w:val="000000"/>
          <w:sz w:val="24"/>
          <w:szCs w:val="24"/>
          <w:lang w:eastAsia="uk-UA"/>
        </w:rPr>
        <w:t xml:space="preserve"> (забезпечує встановлення рівня досягнення результатів навчання);</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proofErr w:type="spellStart"/>
      <w:r w:rsidRPr="00FD5020">
        <w:rPr>
          <w:color w:val="000000"/>
          <w:sz w:val="24"/>
          <w:szCs w:val="24"/>
          <w:lang w:eastAsia="uk-UA"/>
        </w:rPr>
        <w:t>діагностувальна</w:t>
      </w:r>
      <w:proofErr w:type="spellEnd"/>
      <w:r w:rsidRPr="00FD5020">
        <w:rPr>
          <w:color w:val="000000"/>
          <w:sz w:val="24"/>
          <w:szCs w:val="24"/>
          <w:lang w:eastAsia="uk-UA"/>
        </w:rPr>
        <w:t xml:space="preserve"> (надає інформацію про стан досягнення результатів навчання, наявність навчальних втрат, причини виникнення утруднень);</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 xml:space="preserve">коригувальна (надає змогу вчителю відповідним чином адаптувати </w:t>
      </w:r>
      <w:proofErr w:type="spellStart"/>
      <w:r w:rsidRPr="00FD5020">
        <w:rPr>
          <w:color w:val="000000"/>
          <w:sz w:val="24"/>
          <w:szCs w:val="24"/>
          <w:lang w:eastAsia="uk-UA"/>
        </w:rPr>
        <w:t>освітріій</w:t>
      </w:r>
      <w:proofErr w:type="spellEnd"/>
      <w:r w:rsidRPr="00FD5020">
        <w:rPr>
          <w:color w:val="000000"/>
          <w:sz w:val="24"/>
          <w:szCs w:val="24"/>
          <w:lang w:eastAsia="uk-UA"/>
        </w:rPr>
        <w:t xml:space="preserve"> процес);</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орієнтувальна (надає змогу відстежити динаміку формування результатів навчання та спрогнозувати їх розвиток);</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мотиваційно-</w:t>
      </w:r>
      <w:proofErr w:type="spellStart"/>
      <w:r w:rsidRPr="00FD5020">
        <w:rPr>
          <w:color w:val="000000"/>
          <w:sz w:val="24"/>
          <w:szCs w:val="24"/>
          <w:lang w:eastAsia="uk-UA"/>
        </w:rPr>
        <w:t>стимулювальна</w:t>
      </w:r>
      <w:proofErr w:type="spellEnd"/>
      <w:r w:rsidRPr="00FD5020">
        <w:rPr>
          <w:color w:val="000000"/>
          <w:sz w:val="24"/>
          <w:szCs w:val="24"/>
          <w:lang w:eastAsia="uk-UA"/>
        </w:rPr>
        <w:t xml:space="preserve"> (активізує внутрішні й зовнішні мотиви до навчання);</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розвивальна (мотивує до рефлексії та самовдосконалення);</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прогностична (ставить цілі навчання на майбутнє);</w:t>
      </w:r>
    </w:p>
    <w:p w:rsidR="00FA517B" w:rsidRPr="00FD5020" w:rsidRDefault="00FA517B" w:rsidP="002A0430">
      <w:pPr>
        <w:widowControl/>
        <w:numPr>
          <w:ilvl w:val="0"/>
          <w:numId w:val="2"/>
        </w:numPr>
        <w:autoSpaceDE/>
        <w:autoSpaceDN/>
        <w:spacing w:line="276" w:lineRule="auto"/>
        <w:ind w:left="0" w:firstLine="0"/>
        <w:jc w:val="both"/>
        <w:rPr>
          <w:rFonts w:ascii="Calibri" w:hAnsi="Calibri" w:cs="Calibri"/>
          <w:color w:val="000000"/>
          <w:sz w:val="24"/>
          <w:szCs w:val="24"/>
          <w:lang w:eastAsia="uk-UA"/>
        </w:rPr>
      </w:pPr>
      <w:r w:rsidRPr="00FD5020">
        <w:rPr>
          <w:color w:val="000000"/>
          <w:sz w:val="24"/>
          <w:szCs w:val="24"/>
          <w:lang w:eastAsia="uk-UA"/>
        </w:rPr>
        <w:t>виховна (сприяє вихованню в учнів свідомої дисципліни, наполегливості в роботі, працьовитості, почуття відповідальності, обов'язку).</w:t>
      </w:r>
    </w:p>
    <w:p w:rsidR="00B97125" w:rsidRPr="00FD5020" w:rsidRDefault="00FA517B" w:rsidP="00065365">
      <w:pPr>
        <w:widowControl/>
        <w:autoSpaceDE/>
        <w:autoSpaceDN/>
        <w:spacing w:line="276" w:lineRule="auto"/>
        <w:ind w:firstLine="708"/>
        <w:jc w:val="both"/>
        <w:rPr>
          <w:color w:val="000000"/>
          <w:sz w:val="24"/>
          <w:szCs w:val="24"/>
          <w:lang w:eastAsia="uk-UA"/>
        </w:rPr>
      </w:pPr>
      <w:r w:rsidRPr="00FD5020">
        <w:rPr>
          <w:rFonts w:ascii="Calibri" w:hAnsi="Calibri" w:cs="Calibri"/>
          <w:color w:val="000000"/>
          <w:sz w:val="24"/>
          <w:szCs w:val="24"/>
          <w:lang w:eastAsia="uk-UA"/>
        </w:rPr>
        <w:t> </w:t>
      </w:r>
      <w:r w:rsidRPr="00FD5020">
        <w:rPr>
          <w:b/>
          <w:bCs/>
          <w:color w:val="000000"/>
          <w:sz w:val="24"/>
          <w:szCs w:val="24"/>
          <w:lang w:eastAsia="uk-UA"/>
        </w:rPr>
        <w:t>Основними видами оцінювання</w:t>
      </w:r>
      <w:r w:rsidRPr="00FD5020">
        <w:rPr>
          <w:color w:val="000000"/>
          <w:sz w:val="24"/>
          <w:szCs w:val="24"/>
          <w:lang w:eastAsia="uk-UA"/>
        </w:rPr>
        <w:t xml:space="preserve"> результатів навчання учнів є </w:t>
      </w:r>
      <w:r w:rsidRPr="00FD5020">
        <w:rPr>
          <w:b/>
          <w:color w:val="000000"/>
          <w:sz w:val="24"/>
          <w:szCs w:val="24"/>
          <w:lang w:eastAsia="uk-UA"/>
        </w:rPr>
        <w:t>формувальне оцінювання, підсумкове оцінювання</w:t>
      </w:r>
      <w:r w:rsidRPr="00FD5020">
        <w:rPr>
          <w:color w:val="000000"/>
          <w:sz w:val="24"/>
          <w:szCs w:val="24"/>
          <w:lang w:eastAsia="uk-UA"/>
        </w:rPr>
        <w:t xml:space="preserve"> та державна підсумкова атестація.</w:t>
      </w:r>
    </w:p>
    <w:p w:rsidR="005B147E" w:rsidRPr="00FD5020" w:rsidRDefault="00B97125" w:rsidP="00065365">
      <w:pPr>
        <w:widowControl/>
        <w:autoSpaceDE/>
        <w:autoSpaceDN/>
        <w:spacing w:line="276" w:lineRule="auto"/>
        <w:ind w:firstLine="708"/>
        <w:jc w:val="both"/>
        <w:rPr>
          <w:rFonts w:ascii="ProximaNova" w:hAnsi="ProximaNova"/>
          <w:color w:val="141414"/>
          <w:sz w:val="24"/>
          <w:szCs w:val="24"/>
        </w:rPr>
      </w:pPr>
      <w:r w:rsidRPr="00FD5020">
        <w:rPr>
          <w:color w:val="000000"/>
          <w:sz w:val="24"/>
          <w:szCs w:val="24"/>
          <w:lang w:eastAsia="uk-UA"/>
        </w:rPr>
        <w:t xml:space="preserve">Необхідно, звичайно, наголосити на тому, що </w:t>
      </w:r>
      <w:r w:rsidR="005B147E" w:rsidRPr="00FD5020">
        <w:rPr>
          <w:b/>
          <w:i/>
          <w:color w:val="000000"/>
          <w:sz w:val="24"/>
          <w:szCs w:val="24"/>
          <w:lang w:eastAsia="uk-UA"/>
        </w:rPr>
        <w:t xml:space="preserve">помітна вагома відмінність </w:t>
      </w:r>
      <w:r w:rsidRPr="00FD5020">
        <w:rPr>
          <w:b/>
          <w:i/>
          <w:color w:val="000000"/>
          <w:sz w:val="24"/>
          <w:szCs w:val="24"/>
          <w:lang w:eastAsia="uk-UA"/>
        </w:rPr>
        <w:t xml:space="preserve"> у підході до оцінювання результатів навчання здобувачів освіти</w:t>
      </w:r>
      <w:r w:rsidRPr="00FD5020">
        <w:rPr>
          <w:color w:val="000000"/>
          <w:sz w:val="24"/>
          <w:szCs w:val="24"/>
          <w:lang w:eastAsia="uk-UA"/>
        </w:rPr>
        <w:t xml:space="preserve">, </w:t>
      </w:r>
      <w:r w:rsidR="005B147E" w:rsidRPr="00FD5020">
        <w:rPr>
          <w:color w:val="000000"/>
          <w:sz w:val="24"/>
          <w:szCs w:val="24"/>
          <w:lang w:eastAsia="uk-UA"/>
        </w:rPr>
        <w:t xml:space="preserve">згідно наказу МОН України  «Про затвердження рекомендацій щодо оцінювання результатів навчання» порівняно з попередніми </w:t>
      </w:r>
      <w:r w:rsidR="005B147E" w:rsidRPr="00FD5020">
        <w:rPr>
          <w:rFonts w:ascii="ProximaNova" w:hAnsi="ProximaNova"/>
          <w:color w:val="141414"/>
          <w:sz w:val="24"/>
          <w:szCs w:val="24"/>
        </w:rPr>
        <w:t xml:space="preserve">Методичними рекомендаціями щодо оцінювання навчальних досягнень учнів 5-6 класів, які здобувають освіту відповідно до нового Державного стандарту базової середньої освіти, які втратили чинність. </w:t>
      </w:r>
    </w:p>
    <w:p w:rsidR="00D36CFC" w:rsidRPr="00FD5020" w:rsidRDefault="005B147E" w:rsidP="00065365">
      <w:pPr>
        <w:widowControl/>
        <w:autoSpaceDE/>
        <w:autoSpaceDN/>
        <w:ind w:firstLine="708"/>
        <w:jc w:val="both"/>
        <w:rPr>
          <w:b/>
          <w:i/>
          <w:sz w:val="24"/>
          <w:szCs w:val="24"/>
        </w:rPr>
      </w:pPr>
      <w:r w:rsidRPr="00FD5020">
        <w:rPr>
          <w:color w:val="141414"/>
          <w:sz w:val="24"/>
          <w:szCs w:val="24"/>
        </w:rPr>
        <w:t>В чому ж відмінність?</w:t>
      </w:r>
      <w:r w:rsidR="007A2737">
        <w:rPr>
          <w:color w:val="141414"/>
          <w:sz w:val="24"/>
          <w:szCs w:val="24"/>
        </w:rPr>
        <w:t xml:space="preserve"> Не складно помітити те, що один</w:t>
      </w:r>
      <w:r w:rsidRPr="00FD5020">
        <w:rPr>
          <w:color w:val="141414"/>
          <w:sz w:val="24"/>
          <w:szCs w:val="24"/>
        </w:rPr>
        <w:t xml:space="preserve"> з видів оцінювання, а саме </w:t>
      </w:r>
      <w:r w:rsidRPr="00FD5020">
        <w:rPr>
          <w:b/>
          <w:i/>
          <w:color w:val="141414"/>
          <w:sz w:val="24"/>
          <w:szCs w:val="24"/>
        </w:rPr>
        <w:t>звичне для освітян</w:t>
      </w:r>
      <w:r w:rsidRPr="00FD5020">
        <w:rPr>
          <w:color w:val="141414"/>
          <w:sz w:val="24"/>
          <w:szCs w:val="24"/>
        </w:rPr>
        <w:t xml:space="preserve"> </w:t>
      </w:r>
      <w:r w:rsidRPr="00FD5020">
        <w:rPr>
          <w:b/>
          <w:i/>
          <w:color w:val="141414"/>
          <w:sz w:val="24"/>
          <w:szCs w:val="24"/>
        </w:rPr>
        <w:t>поточне оцінювання</w:t>
      </w:r>
      <w:r w:rsidRPr="00FD5020">
        <w:rPr>
          <w:color w:val="141414"/>
          <w:sz w:val="24"/>
          <w:szCs w:val="24"/>
        </w:rPr>
        <w:t xml:space="preserve">, </w:t>
      </w:r>
      <w:r w:rsidRPr="00FD5020">
        <w:rPr>
          <w:b/>
          <w:i/>
          <w:color w:val="141414"/>
          <w:sz w:val="24"/>
          <w:szCs w:val="24"/>
        </w:rPr>
        <w:t>відповідно до оновлених чинних рекомендацій</w:t>
      </w:r>
      <w:r w:rsidRPr="00FD5020">
        <w:rPr>
          <w:color w:val="141414"/>
          <w:sz w:val="24"/>
          <w:szCs w:val="24"/>
        </w:rPr>
        <w:t xml:space="preserve"> </w:t>
      </w:r>
      <w:r w:rsidRPr="00FD5020">
        <w:rPr>
          <w:b/>
          <w:i/>
          <w:color w:val="141414"/>
          <w:sz w:val="24"/>
          <w:szCs w:val="24"/>
        </w:rPr>
        <w:t>щодо оцінювання результатів навчання</w:t>
      </w:r>
      <w:r w:rsidRPr="00FD5020">
        <w:rPr>
          <w:color w:val="141414"/>
          <w:sz w:val="24"/>
          <w:szCs w:val="24"/>
        </w:rPr>
        <w:t xml:space="preserve"> здобувачів </w:t>
      </w:r>
      <w:r w:rsidRPr="00FD5020">
        <w:rPr>
          <w:sz w:val="24"/>
          <w:szCs w:val="24"/>
        </w:rPr>
        <w:t xml:space="preserve">освіти відповідно до Державного стандарту базової середньої освіти, </w:t>
      </w:r>
      <w:r w:rsidRPr="00FD5020">
        <w:rPr>
          <w:b/>
          <w:i/>
          <w:sz w:val="24"/>
          <w:szCs w:val="24"/>
        </w:rPr>
        <w:t>не є обов’язковим.</w:t>
      </w:r>
    </w:p>
    <w:p w:rsidR="00D36CFC" w:rsidRPr="00FD5020" w:rsidRDefault="005B147E" w:rsidP="00C47439">
      <w:pPr>
        <w:widowControl/>
        <w:autoSpaceDE/>
        <w:autoSpaceDN/>
        <w:ind w:firstLine="708"/>
        <w:jc w:val="both"/>
        <w:rPr>
          <w:b/>
          <w:i/>
          <w:color w:val="212529"/>
          <w:sz w:val="24"/>
          <w:szCs w:val="24"/>
          <w:shd w:val="clear" w:color="auto" w:fill="FFFFFF"/>
          <w:lang w:eastAsia="uk-UA"/>
        </w:rPr>
      </w:pPr>
      <w:r w:rsidRPr="00FD5020">
        <w:rPr>
          <w:b/>
          <w:i/>
          <w:sz w:val="24"/>
          <w:szCs w:val="24"/>
        </w:rPr>
        <w:t xml:space="preserve"> Проте, враховуючи норми Закону України «Про повну загальну середню освіту», стаття 17 «Оцінювання результатів навчання учнів та їх атестація»</w:t>
      </w:r>
      <w:r w:rsidR="00D36CFC" w:rsidRPr="00FD5020">
        <w:rPr>
          <w:b/>
          <w:i/>
          <w:sz w:val="24"/>
          <w:szCs w:val="24"/>
        </w:rPr>
        <w:t xml:space="preserve"> </w:t>
      </w:r>
      <w:r w:rsidR="00D36CFC" w:rsidRPr="00FD5020">
        <w:rPr>
          <w:b/>
          <w:i/>
          <w:color w:val="212529"/>
          <w:sz w:val="24"/>
          <w:szCs w:val="24"/>
          <w:shd w:val="clear" w:color="auto" w:fill="FFFFFF"/>
          <w:lang w:eastAsia="uk-UA"/>
        </w:rPr>
        <w:t xml:space="preserve">основними видами оцінювання результатів навчання учнів є формувальне, поточне, підсумкове </w:t>
      </w:r>
      <w:r w:rsidR="00D36CFC" w:rsidRPr="00FD5020">
        <w:rPr>
          <w:b/>
          <w:i/>
          <w:color w:val="212529"/>
          <w:sz w:val="24"/>
          <w:szCs w:val="24"/>
          <w:shd w:val="clear" w:color="auto" w:fill="FFFFFF"/>
          <w:lang w:eastAsia="uk-UA"/>
        </w:rPr>
        <w:lastRenderedPageBreak/>
        <w:t xml:space="preserve">(тематичне, семестрове, річне) оцінювання, державна підсумкова атестація, зовнішнє незалежне оцінювання. </w:t>
      </w:r>
    </w:p>
    <w:p w:rsidR="00B97125" w:rsidRPr="00FD5020" w:rsidRDefault="00D36CFC" w:rsidP="00065365">
      <w:pPr>
        <w:widowControl/>
        <w:autoSpaceDE/>
        <w:autoSpaceDN/>
        <w:ind w:firstLine="708"/>
        <w:jc w:val="both"/>
        <w:rPr>
          <w:b/>
          <w:i/>
          <w:color w:val="212529"/>
          <w:sz w:val="24"/>
          <w:szCs w:val="24"/>
          <w:shd w:val="clear" w:color="auto" w:fill="FFFFFF"/>
          <w:lang w:eastAsia="uk-UA"/>
        </w:rPr>
      </w:pPr>
      <w:r w:rsidRPr="00FD5020">
        <w:rPr>
          <w:color w:val="212529"/>
          <w:sz w:val="24"/>
          <w:szCs w:val="24"/>
          <w:shd w:val="clear" w:color="auto" w:fill="FFFFFF"/>
          <w:lang w:eastAsia="uk-UA"/>
        </w:rPr>
        <w:t xml:space="preserve">Узагальнивши результати вивчення питання </w:t>
      </w:r>
      <w:r w:rsidRPr="00FD5020">
        <w:rPr>
          <w:b/>
          <w:i/>
          <w:color w:val="212529"/>
          <w:sz w:val="24"/>
          <w:szCs w:val="24"/>
          <w:shd w:val="clear" w:color="auto" w:fill="FFFFFF"/>
          <w:lang w:eastAsia="uk-UA"/>
        </w:rPr>
        <w:t>доцільності поточного оцінювання для оцінювання загальних результатів навчання</w:t>
      </w:r>
      <w:r w:rsidRPr="00FD5020">
        <w:rPr>
          <w:color w:val="212529"/>
          <w:sz w:val="24"/>
          <w:szCs w:val="24"/>
          <w:shd w:val="clear" w:color="auto" w:fill="FFFFFF"/>
          <w:lang w:eastAsia="uk-UA"/>
        </w:rPr>
        <w:t xml:space="preserve">, варто наголосити на тому, що Закон України «Про повну загальну середню освіту» має вищу юридичну силу над наказом Міністерства освіти і науки України від 02.08.2024 року №1093 «Про затвердження рекомендацій щодо оцінювання  результатів навчання», відповідно </w:t>
      </w:r>
      <w:r w:rsidRPr="00FD5020">
        <w:rPr>
          <w:b/>
          <w:i/>
          <w:color w:val="212529"/>
          <w:sz w:val="24"/>
          <w:szCs w:val="24"/>
          <w:shd w:val="clear" w:color="auto" w:fill="FFFFFF"/>
          <w:lang w:eastAsia="uk-UA"/>
        </w:rPr>
        <w:t>пропонуємо проводити поточне оцінювання результатів навчання</w:t>
      </w:r>
      <w:r w:rsidRPr="00FD5020">
        <w:rPr>
          <w:color w:val="212529"/>
          <w:sz w:val="24"/>
          <w:szCs w:val="24"/>
          <w:shd w:val="clear" w:color="auto" w:fill="FFFFFF"/>
          <w:lang w:eastAsia="uk-UA"/>
        </w:rPr>
        <w:t xml:space="preserve">, проте </w:t>
      </w:r>
      <w:r w:rsidRPr="00FD5020">
        <w:rPr>
          <w:b/>
          <w:i/>
          <w:color w:val="212529"/>
          <w:sz w:val="24"/>
          <w:szCs w:val="24"/>
          <w:shd w:val="clear" w:color="auto" w:fill="FFFFFF"/>
          <w:lang w:eastAsia="uk-UA"/>
        </w:rPr>
        <w:t xml:space="preserve">вважати його поурочним оцінюванням </w:t>
      </w:r>
      <w:r w:rsidR="00DC747D" w:rsidRPr="00FD5020">
        <w:rPr>
          <w:b/>
          <w:i/>
          <w:color w:val="212529"/>
          <w:sz w:val="24"/>
          <w:szCs w:val="24"/>
          <w:shd w:val="clear" w:color="auto" w:fill="FFFFFF"/>
          <w:lang w:eastAsia="uk-UA"/>
        </w:rPr>
        <w:t xml:space="preserve">результатів навчання здобувачів освіти, що носить корекційний характер для подальшого формування </w:t>
      </w:r>
      <w:r w:rsidR="007A2737">
        <w:rPr>
          <w:b/>
          <w:i/>
          <w:color w:val="212529"/>
          <w:sz w:val="24"/>
          <w:szCs w:val="24"/>
          <w:shd w:val="clear" w:color="auto" w:fill="FFFFFF"/>
          <w:lang w:eastAsia="uk-UA"/>
        </w:rPr>
        <w:t xml:space="preserve"> груп </w:t>
      </w:r>
      <w:r w:rsidR="00DC747D" w:rsidRPr="00FD5020">
        <w:rPr>
          <w:b/>
          <w:i/>
          <w:color w:val="212529"/>
          <w:sz w:val="24"/>
          <w:szCs w:val="24"/>
          <w:shd w:val="clear" w:color="auto" w:fill="FFFFFF"/>
          <w:lang w:eastAsia="uk-UA"/>
        </w:rPr>
        <w:t xml:space="preserve"> результатів</w:t>
      </w:r>
      <w:r w:rsidR="007A2737">
        <w:rPr>
          <w:b/>
          <w:i/>
          <w:color w:val="212529"/>
          <w:sz w:val="24"/>
          <w:szCs w:val="24"/>
          <w:shd w:val="clear" w:color="auto" w:fill="FFFFFF"/>
          <w:lang w:eastAsia="uk-UA"/>
        </w:rPr>
        <w:t xml:space="preserve"> </w:t>
      </w:r>
      <w:r w:rsidR="00DC747D" w:rsidRPr="00FD5020">
        <w:rPr>
          <w:b/>
          <w:i/>
          <w:color w:val="212529"/>
          <w:sz w:val="24"/>
          <w:szCs w:val="24"/>
          <w:shd w:val="clear" w:color="auto" w:fill="FFFFFF"/>
          <w:lang w:eastAsia="uk-UA"/>
        </w:rPr>
        <w:t xml:space="preserve"> навчання</w:t>
      </w:r>
      <w:r w:rsidR="007A2737">
        <w:rPr>
          <w:b/>
          <w:i/>
          <w:color w:val="212529"/>
          <w:sz w:val="24"/>
          <w:szCs w:val="24"/>
          <w:shd w:val="clear" w:color="auto" w:fill="FFFFFF"/>
          <w:lang w:eastAsia="uk-UA"/>
        </w:rPr>
        <w:t xml:space="preserve">. </w:t>
      </w:r>
    </w:p>
    <w:p w:rsidR="005B147E" w:rsidRPr="00FD5020" w:rsidRDefault="005B147E" w:rsidP="00065365">
      <w:pPr>
        <w:widowControl/>
        <w:autoSpaceDE/>
        <w:autoSpaceDN/>
        <w:spacing w:line="276" w:lineRule="auto"/>
        <w:ind w:firstLine="708"/>
        <w:jc w:val="both"/>
        <w:rPr>
          <w:rFonts w:ascii="Calibri" w:hAnsi="Calibri" w:cs="Calibri"/>
          <w:color w:val="000000"/>
          <w:sz w:val="24"/>
          <w:szCs w:val="24"/>
          <w:lang w:eastAsia="uk-UA"/>
        </w:rPr>
      </w:pPr>
      <w:r w:rsidRPr="00FD5020">
        <w:rPr>
          <w:color w:val="000000"/>
          <w:sz w:val="24"/>
          <w:szCs w:val="24"/>
          <w:lang w:eastAsia="uk-UA"/>
        </w:rPr>
        <w:t xml:space="preserve">Оцінювання результатів навчання учнів здійснюється згідно з вимогам до обов’язкових результатів навчання, визначених Державним стандартом на основі </w:t>
      </w:r>
      <w:proofErr w:type="spellStart"/>
      <w:r w:rsidRPr="00FD5020">
        <w:rPr>
          <w:color w:val="000000"/>
          <w:sz w:val="24"/>
          <w:szCs w:val="24"/>
          <w:lang w:eastAsia="uk-UA"/>
        </w:rPr>
        <w:t>компетентнісного</w:t>
      </w:r>
      <w:proofErr w:type="spellEnd"/>
      <w:r w:rsidRPr="00FD5020">
        <w:rPr>
          <w:color w:val="000000"/>
          <w:sz w:val="24"/>
          <w:szCs w:val="24"/>
          <w:lang w:eastAsia="uk-UA"/>
        </w:rPr>
        <w:t xml:space="preserve"> підходу. Оцінювання дає інформацію про досягнення результатів навчання на певному етапі освітнього процесу.</w:t>
      </w:r>
    </w:p>
    <w:p w:rsidR="005B147E" w:rsidRPr="00FD5020" w:rsidRDefault="005B147E" w:rsidP="00065365">
      <w:pPr>
        <w:widowControl/>
        <w:autoSpaceDE/>
        <w:autoSpaceDN/>
        <w:spacing w:line="276" w:lineRule="auto"/>
        <w:ind w:firstLine="708"/>
        <w:jc w:val="both"/>
        <w:rPr>
          <w:rFonts w:ascii="Calibri" w:hAnsi="Calibri" w:cs="Calibri"/>
          <w:color w:val="000000"/>
          <w:sz w:val="24"/>
          <w:szCs w:val="24"/>
          <w:lang w:eastAsia="uk-UA"/>
        </w:rPr>
      </w:pPr>
      <w:r w:rsidRPr="00FD5020">
        <w:rPr>
          <w:color w:val="000000"/>
          <w:sz w:val="24"/>
          <w:szCs w:val="24"/>
          <w:lang w:eastAsia="uk-UA"/>
        </w:rPr>
        <w:t>Результати оцінювання виражаються в балах (від 1 до 12) та/або в оціночних судженнях.</w:t>
      </w:r>
    </w:p>
    <w:p w:rsidR="005B147E" w:rsidRPr="00FD5020" w:rsidRDefault="005B147E" w:rsidP="002A0430">
      <w:pPr>
        <w:widowControl/>
        <w:autoSpaceDE/>
        <w:autoSpaceDN/>
        <w:spacing w:line="276" w:lineRule="auto"/>
        <w:jc w:val="both"/>
        <w:rPr>
          <w:rFonts w:ascii="Calibri" w:hAnsi="Calibri" w:cs="Calibri"/>
          <w:color w:val="000000"/>
          <w:sz w:val="24"/>
          <w:szCs w:val="24"/>
          <w:lang w:eastAsia="uk-UA"/>
        </w:rPr>
      </w:pPr>
      <w:r w:rsidRPr="00FD5020">
        <w:rPr>
          <w:color w:val="000000"/>
          <w:sz w:val="24"/>
          <w:szCs w:val="24"/>
          <w:lang w:eastAsia="uk-U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FA517B" w:rsidRPr="00FD5020" w:rsidRDefault="00FA517B" w:rsidP="00065365">
      <w:pPr>
        <w:widowControl/>
        <w:autoSpaceDE/>
        <w:autoSpaceDN/>
        <w:spacing w:line="276" w:lineRule="auto"/>
        <w:ind w:firstLine="708"/>
        <w:jc w:val="both"/>
        <w:rPr>
          <w:rFonts w:ascii="Calibri" w:hAnsi="Calibri" w:cs="Calibri"/>
          <w:color w:val="000000"/>
          <w:sz w:val="24"/>
          <w:szCs w:val="24"/>
          <w:lang w:eastAsia="uk-UA"/>
        </w:rPr>
      </w:pPr>
      <w:r w:rsidRPr="00FD5020">
        <w:rPr>
          <w:b/>
          <w:bCs/>
          <w:i/>
          <w:iCs/>
          <w:color w:val="000000"/>
          <w:sz w:val="24"/>
          <w:szCs w:val="24"/>
          <w:lang w:eastAsia="uk-UA"/>
        </w:rPr>
        <w:t>Формувальне оцінювання</w:t>
      </w:r>
      <w:r w:rsidRPr="00FD5020">
        <w:rPr>
          <w:color w:val="000000"/>
          <w:sz w:val="24"/>
          <w:szCs w:val="24"/>
          <w:lang w:eastAsia="uk-UA"/>
        </w:rPr>
        <w:t>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FA517B" w:rsidRPr="00FD5020" w:rsidRDefault="00FA517B" w:rsidP="00065365">
      <w:pPr>
        <w:widowControl/>
        <w:autoSpaceDE/>
        <w:autoSpaceDN/>
        <w:spacing w:line="276" w:lineRule="auto"/>
        <w:ind w:right="834" w:firstLine="708"/>
        <w:jc w:val="both"/>
        <w:rPr>
          <w:rFonts w:ascii="Calibri" w:hAnsi="Calibri" w:cs="Calibri"/>
          <w:color w:val="000000"/>
          <w:sz w:val="24"/>
          <w:szCs w:val="24"/>
          <w:lang w:eastAsia="uk-UA"/>
        </w:rPr>
      </w:pPr>
      <w:r w:rsidRPr="00FD5020">
        <w:rPr>
          <w:b/>
          <w:bCs/>
          <w:i/>
          <w:iCs/>
          <w:color w:val="000000"/>
          <w:sz w:val="24"/>
          <w:szCs w:val="24"/>
          <w:lang w:eastAsia="uk-UA"/>
        </w:rPr>
        <w:t>Підсумкове оцінювання</w:t>
      </w:r>
      <w:r w:rsidRPr="00FD5020">
        <w:rPr>
          <w:color w:val="000000"/>
          <w:sz w:val="24"/>
          <w:szCs w:val="24"/>
          <w:lang w:eastAsia="uk-UA"/>
        </w:rPr>
        <w:t> показує результат навчання та розвитку.</w:t>
      </w:r>
    </w:p>
    <w:p w:rsidR="00FA517B" w:rsidRPr="00FD5020" w:rsidRDefault="00FA517B" w:rsidP="00065365">
      <w:pPr>
        <w:widowControl/>
        <w:autoSpaceDE/>
        <w:autoSpaceDN/>
        <w:spacing w:line="276" w:lineRule="auto"/>
        <w:ind w:right="834" w:firstLine="708"/>
        <w:jc w:val="both"/>
        <w:rPr>
          <w:rFonts w:ascii="Calibri" w:hAnsi="Calibri" w:cs="Calibri"/>
          <w:color w:val="000000"/>
          <w:sz w:val="24"/>
          <w:szCs w:val="24"/>
          <w:lang w:eastAsia="uk-UA"/>
        </w:rPr>
      </w:pPr>
      <w:r w:rsidRPr="00FD5020">
        <w:rPr>
          <w:b/>
          <w:bCs/>
          <w:i/>
          <w:iCs/>
          <w:color w:val="000000"/>
          <w:sz w:val="24"/>
          <w:szCs w:val="24"/>
          <w:lang w:eastAsia="uk-UA"/>
        </w:rPr>
        <w:t>Державна підсумкова атестація</w:t>
      </w:r>
      <w:r w:rsidRPr="00FD5020">
        <w:rPr>
          <w:color w:val="000000"/>
          <w:sz w:val="24"/>
          <w:szCs w:val="24"/>
          <w:lang w:eastAsia="uk-UA"/>
        </w:rPr>
        <w:t>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FA517B" w:rsidRPr="00FD5020" w:rsidRDefault="00FA517B" w:rsidP="002A0430">
      <w:pPr>
        <w:widowControl/>
        <w:autoSpaceDE/>
        <w:autoSpaceDN/>
        <w:spacing w:line="276" w:lineRule="auto"/>
        <w:ind w:right="834"/>
        <w:jc w:val="both"/>
        <w:rPr>
          <w:rFonts w:ascii="Calibri" w:hAnsi="Calibri" w:cs="Calibri"/>
          <w:color w:val="000000"/>
          <w:sz w:val="24"/>
          <w:szCs w:val="24"/>
          <w:lang w:eastAsia="uk-UA"/>
        </w:rPr>
      </w:pPr>
      <w:r w:rsidRPr="00FD5020">
        <w:rPr>
          <w:color w:val="000000"/>
          <w:sz w:val="24"/>
          <w:szCs w:val="24"/>
          <w:lang w:eastAsia="uk-UA"/>
        </w:rPr>
        <w:t>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w:t>
      </w:r>
    </w:p>
    <w:p w:rsidR="00FA517B" w:rsidRPr="00FD5020" w:rsidRDefault="00FA517B" w:rsidP="006D24A8">
      <w:pPr>
        <w:widowControl/>
        <w:autoSpaceDE/>
        <w:autoSpaceDN/>
        <w:spacing w:line="276" w:lineRule="auto"/>
        <w:ind w:right="834" w:firstLine="708"/>
        <w:jc w:val="both"/>
        <w:rPr>
          <w:rFonts w:ascii="Calibri" w:hAnsi="Calibri" w:cs="Calibri"/>
          <w:i/>
          <w:color w:val="000000"/>
          <w:sz w:val="24"/>
          <w:szCs w:val="24"/>
          <w:lang w:eastAsia="uk-UA"/>
        </w:rPr>
      </w:pPr>
      <w:r w:rsidRPr="00FD5020">
        <w:rPr>
          <w:b/>
          <w:bCs/>
          <w:i/>
          <w:color w:val="000000"/>
          <w:sz w:val="24"/>
          <w:szCs w:val="24"/>
          <w:lang w:eastAsia="uk-UA"/>
        </w:rPr>
        <w:t>Семестрове та річне оцінювання може бути скориговане.</w:t>
      </w:r>
    </w:p>
    <w:p w:rsidR="00FA517B" w:rsidRPr="00FD5020" w:rsidRDefault="00FA517B" w:rsidP="00065365">
      <w:pPr>
        <w:widowControl/>
        <w:autoSpaceDE/>
        <w:autoSpaceDN/>
        <w:spacing w:line="276" w:lineRule="auto"/>
        <w:ind w:right="834" w:firstLine="708"/>
        <w:jc w:val="both"/>
        <w:rPr>
          <w:rFonts w:ascii="Calibri" w:hAnsi="Calibri" w:cs="Calibri"/>
          <w:color w:val="000000"/>
          <w:sz w:val="24"/>
          <w:szCs w:val="24"/>
          <w:lang w:eastAsia="uk-UA"/>
        </w:rPr>
      </w:pPr>
      <w:r w:rsidRPr="00FD5020">
        <w:rPr>
          <w:b/>
          <w:bCs/>
          <w:i/>
          <w:color w:val="000000"/>
          <w:sz w:val="24"/>
          <w:szCs w:val="24"/>
          <w:lang w:eastAsia="uk-UA"/>
        </w:rPr>
        <w:t>Свідоцтво досягнень</w:t>
      </w:r>
      <w:r w:rsidRPr="00FD5020">
        <w:rPr>
          <w:color w:val="000000"/>
          <w:sz w:val="24"/>
          <w:szCs w:val="24"/>
          <w:lang w:eastAsia="uk-UA"/>
        </w:rPr>
        <w:t>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ліцею.</w:t>
      </w:r>
    </w:p>
    <w:p w:rsidR="00FA517B" w:rsidRPr="00FD5020" w:rsidRDefault="00B97125" w:rsidP="00065365">
      <w:pPr>
        <w:tabs>
          <w:tab w:val="left" w:pos="709"/>
        </w:tabs>
        <w:spacing w:line="276" w:lineRule="auto"/>
        <w:ind w:right="834"/>
        <w:jc w:val="both"/>
        <w:rPr>
          <w:sz w:val="24"/>
          <w:szCs w:val="24"/>
        </w:rPr>
      </w:pPr>
      <w:r w:rsidRPr="00FD5020">
        <w:rPr>
          <w:sz w:val="24"/>
          <w:szCs w:val="24"/>
        </w:rPr>
        <w:tab/>
      </w:r>
      <w:r w:rsidR="00FA517B" w:rsidRPr="00FD5020">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w:t>
      </w:r>
      <w:r w:rsidR="00065365" w:rsidRPr="00FD5020">
        <w:rPr>
          <w:sz w:val="24"/>
          <w:szCs w:val="24"/>
        </w:rPr>
        <w:t xml:space="preserve">раїни № 1093 </w:t>
      </w:r>
      <w:r w:rsidR="00FA517B" w:rsidRPr="00FD5020">
        <w:rPr>
          <w:sz w:val="24"/>
          <w:szCs w:val="24"/>
        </w:rPr>
        <w:t xml:space="preserve"> від 02.08.2024, у </w:t>
      </w:r>
      <w:r w:rsidR="00FA517B" w:rsidRPr="00FD5020">
        <w:rPr>
          <w:b/>
          <w:i/>
          <w:sz w:val="24"/>
          <w:szCs w:val="24"/>
        </w:rPr>
        <w:t>семестровому оцінюванні враховують результати контролю груп загальних результатів навчання</w:t>
      </w:r>
      <w:r w:rsidR="00FA517B" w:rsidRPr="00FD5020">
        <w:rPr>
          <w:sz w:val="24"/>
          <w:szCs w:val="24"/>
        </w:rPr>
        <w:t xml:space="preserve">. Тому вважаємо за доцільне </w:t>
      </w:r>
      <w:r w:rsidR="00FA517B" w:rsidRPr="00FD5020">
        <w:rPr>
          <w:b/>
          <w:i/>
          <w:sz w:val="24"/>
          <w:szCs w:val="24"/>
        </w:rPr>
        <w:t>в календарно-тематичному плані визначити відповідність кожного очікуваного результату</w:t>
      </w:r>
      <w:r w:rsidR="00FA517B" w:rsidRPr="00FD5020">
        <w:rPr>
          <w:sz w:val="24"/>
          <w:szCs w:val="24"/>
        </w:rPr>
        <w:t xml:space="preserve">, якого необхідно досягти на уроці, певній групі загальних результатів, визначеній у Державному стандарті.  </w:t>
      </w:r>
    </w:p>
    <w:p w:rsidR="00B056C0" w:rsidRPr="00FD5020" w:rsidRDefault="00FA517B" w:rsidP="00065365">
      <w:pPr>
        <w:tabs>
          <w:tab w:val="left" w:pos="709"/>
        </w:tabs>
        <w:spacing w:line="276" w:lineRule="auto"/>
        <w:ind w:right="834"/>
        <w:jc w:val="both"/>
        <w:rPr>
          <w:b/>
          <w:i/>
          <w:sz w:val="24"/>
          <w:szCs w:val="24"/>
        </w:rPr>
      </w:pPr>
      <w:r w:rsidRPr="00FD5020">
        <w:rPr>
          <w:sz w:val="24"/>
          <w:szCs w:val="24"/>
        </w:rPr>
        <w:tab/>
        <w:t xml:space="preserve">Відповідно до Рекомендацій щодо оцінювання результатів навчання здобувачів освіти відповідно до Державного стандарту базової середньої освіти  (далі – Рекомендації) </w:t>
      </w:r>
      <w:r w:rsidRPr="00FD5020">
        <w:rPr>
          <w:b/>
          <w:i/>
          <w:sz w:val="24"/>
          <w:szCs w:val="24"/>
        </w:rPr>
        <w:t>семестрове оцінювання передбачає оцінювання груп загальних результатів за критеріями</w:t>
      </w:r>
      <w:r w:rsidRPr="00FD5020">
        <w:rPr>
          <w:sz w:val="24"/>
          <w:szCs w:val="24"/>
        </w:rPr>
        <w:t xml:space="preserve">, що наведені в Додатках 1 та 2 до Рекомендацій. </w:t>
      </w:r>
      <w:r w:rsidRPr="00FD5020">
        <w:rPr>
          <w:b/>
          <w:i/>
          <w:sz w:val="24"/>
          <w:szCs w:val="24"/>
        </w:rPr>
        <w:t xml:space="preserve">На підставі оцінок за окремі групи результатів виставляють  </w:t>
      </w:r>
      <w:r w:rsidRPr="00FD5020">
        <w:rPr>
          <w:b/>
          <w:i/>
          <w:sz w:val="24"/>
          <w:szCs w:val="24"/>
        </w:rPr>
        <w:lastRenderedPageBreak/>
        <w:t>загальну оцінку результатів навчання за семестр</w:t>
      </w:r>
      <w:r w:rsidRPr="00FD5020">
        <w:rPr>
          <w:sz w:val="24"/>
          <w:szCs w:val="24"/>
        </w:rPr>
        <w:t xml:space="preserve">. Оцінки за окремі групи результатів і загальну оцінку з семестр виставляють у класний журнал і свідоцтво досягнень. </w:t>
      </w:r>
      <w:r w:rsidRPr="00FD5020">
        <w:rPr>
          <w:b/>
          <w:i/>
          <w:sz w:val="24"/>
          <w:szCs w:val="24"/>
        </w:rPr>
        <w:t xml:space="preserve">Річне оцінювання здійснюють на підставі загальних оцінок за перший і другий семестри.  </w:t>
      </w:r>
    </w:p>
    <w:p w:rsidR="00B97125" w:rsidRPr="00FD5020" w:rsidRDefault="00B97125" w:rsidP="00065365">
      <w:pPr>
        <w:pStyle w:val="a3"/>
        <w:spacing w:before="1" w:line="276" w:lineRule="auto"/>
        <w:ind w:left="0" w:right="834" w:firstLine="708"/>
        <w:rPr>
          <w:sz w:val="24"/>
          <w:szCs w:val="24"/>
        </w:rPr>
      </w:pPr>
      <w:r w:rsidRPr="00FD5020">
        <w:rPr>
          <w:sz w:val="24"/>
          <w:szCs w:val="24"/>
        </w:rPr>
        <w:t>За рішенням педагогічної ради закладу (протокол №</w:t>
      </w:r>
      <w:r w:rsidR="007A2737">
        <w:rPr>
          <w:sz w:val="24"/>
          <w:szCs w:val="24"/>
        </w:rPr>
        <w:t>1 від 30.08.2024р.</w:t>
      </w:r>
      <w:r w:rsidRPr="00FD5020">
        <w:rPr>
          <w:sz w:val="24"/>
          <w:szCs w:val="24"/>
        </w:rPr>
        <w:t xml:space="preserve">) для учнів 5 класу визначено адаптаційний період впродовж вересня, у ході якого здійснюється </w:t>
      </w:r>
      <w:r w:rsidR="007A2737">
        <w:rPr>
          <w:sz w:val="24"/>
          <w:szCs w:val="24"/>
        </w:rPr>
        <w:t xml:space="preserve"> формувальне оцінювання без виставлення балів</w:t>
      </w:r>
      <w:r w:rsidRPr="00FD5020">
        <w:rPr>
          <w:sz w:val="24"/>
          <w:szCs w:val="24"/>
        </w:rPr>
        <w:t xml:space="preserve"> відповідно до Державного стандарту базової середньої освіти</w:t>
      </w:r>
      <w:r w:rsidR="00DC747D" w:rsidRPr="00FD5020">
        <w:rPr>
          <w:sz w:val="24"/>
          <w:szCs w:val="24"/>
        </w:rPr>
        <w:t>.</w:t>
      </w:r>
    </w:p>
    <w:p w:rsidR="00DC747D" w:rsidRPr="00FD5020" w:rsidRDefault="007A2737" w:rsidP="00065365">
      <w:pPr>
        <w:pStyle w:val="a3"/>
        <w:spacing w:before="1" w:line="276" w:lineRule="auto"/>
        <w:ind w:left="0" w:right="834" w:firstLine="708"/>
        <w:rPr>
          <w:sz w:val="24"/>
          <w:szCs w:val="24"/>
        </w:rPr>
      </w:pPr>
      <w:r>
        <w:rPr>
          <w:sz w:val="24"/>
          <w:szCs w:val="24"/>
        </w:rPr>
        <w:t xml:space="preserve"> </w:t>
      </w:r>
    </w:p>
    <w:p w:rsidR="00DC747D" w:rsidRPr="00FD5020" w:rsidRDefault="00DC747D" w:rsidP="002A0430">
      <w:pPr>
        <w:pStyle w:val="a3"/>
        <w:spacing w:before="1" w:line="276" w:lineRule="auto"/>
        <w:ind w:left="0"/>
        <w:rPr>
          <w:b/>
          <w:sz w:val="24"/>
          <w:szCs w:val="24"/>
        </w:rPr>
      </w:pPr>
      <w:r w:rsidRPr="00FD5020">
        <w:rPr>
          <w:b/>
          <w:sz w:val="24"/>
          <w:szCs w:val="24"/>
        </w:rPr>
        <w:t>УХВАЛИЛИ:</w:t>
      </w:r>
    </w:p>
    <w:p w:rsidR="004A3BA2" w:rsidRPr="00FD5020" w:rsidRDefault="004A3BA2" w:rsidP="002A0430">
      <w:pPr>
        <w:pStyle w:val="a3"/>
        <w:spacing w:before="1" w:line="276" w:lineRule="auto"/>
        <w:ind w:left="0"/>
        <w:rPr>
          <w:b/>
          <w:sz w:val="24"/>
          <w:szCs w:val="24"/>
        </w:rPr>
      </w:pPr>
    </w:p>
    <w:p w:rsidR="00B36A61" w:rsidRPr="00FD5020" w:rsidRDefault="00DC747D" w:rsidP="001E6270">
      <w:pPr>
        <w:pStyle w:val="a5"/>
        <w:numPr>
          <w:ilvl w:val="1"/>
          <w:numId w:val="3"/>
        </w:numPr>
        <w:tabs>
          <w:tab w:val="left" w:pos="284"/>
        </w:tabs>
        <w:spacing w:line="276" w:lineRule="auto"/>
        <w:ind w:left="0" w:right="834" w:firstLine="0"/>
        <w:rPr>
          <w:sz w:val="24"/>
          <w:szCs w:val="24"/>
        </w:rPr>
      </w:pPr>
      <w:r w:rsidRPr="00FD5020">
        <w:rPr>
          <w:sz w:val="24"/>
          <w:szCs w:val="24"/>
        </w:rPr>
        <w:t xml:space="preserve">Здійснювати </w:t>
      </w:r>
      <w:r w:rsidR="00ED2406" w:rsidRPr="00FD5020">
        <w:rPr>
          <w:sz w:val="24"/>
          <w:szCs w:val="24"/>
        </w:rPr>
        <w:t>оцінювання результатів навчання здобувачів освіти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Створювати умови для того, щоб оцінювання результатів навчання учнів було справедливим, неупередженим, об’єктивним, доброчесним.</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 xml:space="preserve"> Систематично відстежувати результати навчання кожного учня</w:t>
      </w:r>
      <w:r w:rsidR="007A2737">
        <w:rPr>
          <w:rStyle w:val="normaltextrun"/>
        </w:rPr>
        <w:t>,</w:t>
      </w:r>
      <w:r w:rsidRPr="00FD5020">
        <w:rPr>
          <w:rStyle w:val="normaltextrun"/>
        </w:rPr>
        <w:t xml:space="preserve"> здійснювати аналіз та надавати йому (за потреби) підтримку в навчанні.</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Упроваджувати систему формувального оцінювання, відстежувати особистісний поступ учнів, формувати у них позитивну самооцінку, відзначати досягнення, підтримувати бажання навчатися, запобігати побоюванням помилитися.</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 xml:space="preserve">Формувати в учнів відповідальне ставлення до процесу навчання, відповідальність за результати свого навчання, здатність до </w:t>
      </w:r>
      <w:proofErr w:type="spellStart"/>
      <w:r w:rsidRPr="00FD5020">
        <w:rPr>
          <w:rStyle w:val="normaltextrun"/>
        </w:rPr>
        <w:t>самооцінювання</w:t>
      </w:r>
      <w:proofErr w:type="spellEnd"/>
      <w:r w:rsidRPr="00FD5020">
        <w:rPr>
          <w:rStyle w:val="normaltextrun"/>
        </w:rPr>
        <w:t xml:space="preserve">, використовувати прийоми </w:t>
      </w:r>
      <w:proofErr w:type="spellStart"/>
      <w:r w:rsidRPr="00FD5020">
        <w:rPr>
          <w:rStyle w:val="normaltextrun"/>
        </w:rPr>
        <w:t>самооцінювання</w:t>
      </w:r>
      <w:proofErr w:type="spellEnd"/>
      <w:r w:rsidRPr="00FD5020">
        <w:rPr>
          <w:rStyle w:val="normaltextrun"/>
        </w:rPr>
        <w:t xml:space="preserve"> та </w:t>
      </w:r>
      <w:proofErr w:type="spellStart"/>
      <w:r w:rsidRPr="00FD5020">
        <w:rPr>
          <w:rStyle w:val="normaltextrun"/>
        </w:rPr>
        <w:t>взаємооцінювання</w:t>
      </w:r>
      <w:proofErr w:type="spellEnd"/>
      <w:r w:rsidRPr="00FD5020">
        <w:rPr>
          <w:rStyle w:val="normaltextrun"/>
        </w:rPr>
        <w:t>.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 xml:space="preserve">Оцінювання результатів навчання учнів здійснювати </w:t>
      </w:r>
      <w:r w:rsidR="001E6270" w:rsidRPr="00FD5020">
        <w:rPr>
          <w:rStyle w:val="normaltextrun"/>
        </w:rPr>
        <w:t xml:space="preserve">на основі </w:t>
      </w:r>
      <w:proofErr w:type="spellStart"/>
      <w:r w:rsidR="001E6270" w:rsidRPr="00FD5020">
        <w:rPr>
          <w:rStyle w:val="normaltextrun"/>
        </w:rPr>
        <w:t>компетентнісного</w:t>
      </w:r>
      <w:proofErr w:type="spellEnd"/>
      <w:r w:rsidR="001E6270" w:rsidRPr="00FD5020">
        <w:rPr>
          <w:rStyle w:val="normaltextrun"/>
        </w:rPr>
        <w:t xml:space="preserve"> підходу </w:t>
      </w:r>
      <w:r w:rsidRPr="00FD5020">
        <w:rPr>
          <w:rStyle w:val="normaltextrun"/>
        </w:rPr>
        <w:t>згідно з вимогами до обов’язкових результатів навчання, ви</w:t>
      </w:r>
      <w:r w:rsidR="001E6270" w:rsidRPr="00FD5020">
        <w:rPr>
          <w:rStyle w:val="normaltextrun"/>
        </w:rPr>
        <w:t>значених Державним стандартом</w:t>
      </w:r>
      <w:r w:rsidRPr="00FD5020">
        <w:rPr>
          <w:rStyle w:val="normaltextrun"/>
        </w:rPr>
        <w:t>.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Оцінювання здійснювати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досягають учні.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Оцінювання результатів навчання здійснювати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Педагогічним працівникам визначати частотність та процедури проведення оцінювання, а також види діяльності, результати яких підлягають оцінюванню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Під час навчання в дистанційному та змішаному режимах, оцінювання результатів навчання учнів здійснювати очно або дистанційно з використанням можливостей інформаційно-комунікаційних (цифрових) тех</w:t>
      </w:r>
      <w:r w:rsidR="007A2737">
        <w:rPr>
          <w:rStyle w:val="normaltextrun"/>
        </w:rPr>
        <w:t xml:space="preserve">нологій, зокрема </w:t>
      </w:r>
      <w:proofErr w:type="spellStart"/>
      <w:r w:rsidR="007A2737">
        <w:rPr>
          <w:rStyle w:val="normaltextrun"/>
        </w:rPr>
        <w:t>відеоконференц</w:t>
      </w:r>
      <w:r w:rsidRPr="00FD5020">
        <w:rPr>
          <w:rStyle w:val="normaltextrun"/>
        </w:rPr>
        <w:t>зв’язку</w:t>
      </w:r>
      <w:proofErr w:type="spellEnd"/>
      <w:r w:rsidRPr="00FD5020">
        <w:rPr>
          <w:rStyle w:val="normaltextrun"/>
        </w:rPr>
        <w:t>.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7A2737">
        <w:rPr>
          <w:rStyle w:val="normaltextrun"/>
          <w:bCs/>
        </w:rPr>
        <w:t>Під час оцінювання результатів навчання враховувати дотримання здобувачами освіти принципів академічної доброчесності</w:t>
      </w:r>
      <w:r w:rsidRPr="00FD5020">
        <w:rPr>
          <w:rStyle w:val="normaltextrun"/>
        </w:rPr>
        <w:t xml:space="preserve">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w:t>
      </w:r>
      <w:r w:rsidRPr="00FD5020">
        <w:rPr>
          <w:rStyle w:val="normaltextrun"/>
        </w:rPr>
        <w:lastRenderedPageBreak/>
        <w:t>оцінювати результат такої навчальної діяльності і запропонувати учню / учениці повторне проходження оцінювання. </w:t>
      </w:r>
      <w:r w:rsidRPr="00FD5020">
        <w:rPr>
          <w:rStyle w:val="eop"/>
        </w:rPr>
        <w:t> </w:t>
      </w:r>
    </w:p>
    <w:p w:rsidR="00ED2406" w:rsidRPr="00FD5020" w:rsidRDefault="001E6270"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 xml:space="preserve">Вважати </w:t>
      </w:r>
      <w:r w:rsidR="007A2737">
        <w:rPr>
          <w:rStyle w:val="normaltextrun"/>
        </w:rPr>
        <w:t>не</w:t>
      </w:r>
      <w:r w:rsidRPr="00FD5020">
        <w:rPr>
          <w:rStyle w:val="normaltextrun"/>
        </w:rPr>
        <w:t xml:space="preserve">доцільним </w:t>
      </w:r>
      <w:r w:rsidR="00ED2406" w:rsidRPr="00FD5020">
        <w:rPr>
          <w:rStyle w:val="normaltextrun"/>
        </w:rPr>
        <w:t>тематичне оцінювання</w:t>
      </w:r>
      <w:r w:rsidR="007A2737">
        <w:rPr>
          <w:rStyle w:val="normaltextrun"/>
        </w:rPr>
        <w:t>, адже воно може бути</w:t>
      </w:r>
      <w:r w:rsidR="00ED2406" w:rsidRPr="00FD5020">
        <w:rPr>
          <w:rStyle w:val="normaltextrun"/>
        </w:rPr>
        <w:t xml:space="preserve"> </w:t>
      </w:r>
      <w:r w:rsidR="007A2737">
        <w:rPr>
          <w:rStyle w:val="normaltextrun"/>
        </w:rPr>
        <w:t xml:space="preserve"> </w:t>
      </w:r>
      <w:r w:rsidR="00ED2406" w:rsidRPr="00FD5020">
        <w:rPr>
          <w:rStyle w:val="normaltextrun"/>
        </w:rPr>
        <w:t xml:space="preserve"> </w:t>
      </w:r>
      <w:r w:rsidR="007A2737">
        <w:rPr>
          <w:rStyle w:val="normaltextrun"/>
        </w:rPr>
        <w:t xml:space="preserve">  використане тільки </w:t>
      </w:r>
      <w:r w:rsidR="00ED2406" w:rsidRPr="00FD5020">
        <w:rPr>
          <w:rStyle w:val="normaltextrun"/>
        </w:rPr>
        <w:t xml:space="preserve"> для коригування освітнього процесу.</w:t>
      </w:r>
      <w:r w:rsidR="00ED2406"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Самостійно встановлювати кількість підсумкових робіт, час їхнього проведення.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b/>
          <w:bCs/>
          <w:i/>
        </w:rPr>
        <w:t>Підсумкове оцінювання за семестр здійснювати за групами результатів навчання, що передбачені Критеріями оцінювання за освітніми галузями</w:t>
      </w:r>
      <w:r w:rsidRPr="00FD5020">
        <w:rPr>
          <w:rStyle w:val="normaltextrun"/>
        </w:rPr>
        <w:t xml:space="preserve"> (додаток 2),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і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w:t>
      </w:r>
      <w:r w:rsidRPr="00FD5020">
        <w:rPr>
          <w:rStyle w:val="eop"/>
        </w:rPr>
        <w:t> </w:t>
      </w:r>
    </w:p>
    <w:p w:rsidR="001E6270" w:rsidRPr="00FD5020" w:rsidRDefault="001E6270" w:rsidP="001E627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b/>
          <w:bCs/>
          <w:i/>
        </w:rPr>
        <w:t>Загальну оцінку за семестр з кожного навчального предмета/інтегрованого курсу навчального плану освітньої програми закладу освіти виставляти на</w:t>
      </w:r>
      <w:r w:rsidRPr="00FD5020">
        <w:rPr>
          <w:rStyle w:val="normaltextrun"/>
          <w:b/>
          <w:bCs/>
        </w:rPr>
        <w:t xml:space="preserve"> </w:t>
      </w:r>
      <w:r w:rsidRPr="00FD5020">
        <w:rPr>
          <w:rStyle w:val="normaltextrun"/>
          <w:b/>
          <w:bCs/>
          <w:i/>
          <w:u w:val="single"/>
        </w:rPr>
        <w:t>підставі оцінок за групами результатів.</w:t>
      </w:r>
      <w:r w:rsidRPr="00FD5020">
        <w:rPr>
          <w:rStyle w:val="normaltextrun"/>
          <w:b/>
          <w:bCs/>
        </w:rPr>
        <w:t> </w:t>
      </w:r>
      <w:r w:rsidRPr="00FD5020">
        <w:rPr>
          <w:rStyle w:val="normaltextrun"/>
        </w:rPr>
        <w:t>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rPr>
      </w:pPr>
      <w:r w:rsidRPr="00FD5020">
        <w:rPr>
          <w:rStyle w:val="normaltextrun"/>
        </w:rPr>
        <w:t>Підсумкове оцінювання за рік не здійснювати. </w:t>
      </w:r>
      <w:r w:rsidRPr="00FD5020">
        <w:rPr>
          <w:rStyle w:val="eop"/>
        </w:rPr>
        <w:t> </w:t>
      </w:r>
    </w:p>
    <w:p w:rsidR="00ED2406" w:rsidRPr="00FD5020" w:rsidRDefault="00ED2406" w:rsidP="002A0430">
      <w:pPr>
        <w:pStyle w:val="paragraph"/>
        <w:numPr>
          <w:ilvl w:val="1"/>
          <w:numId w:val="3"/>
        </w:numPr>
        <w:tabs>
          <w:tab w:val="left" w:pos="284"/>
        </w:tabs>
        <w:spacing w:before="0" w:beforeAutospacing="0" w:after="0" w:afterAutospacing="0"/>
        <w:ind w:left="0" w:firstLine="0"/>
        <w:jc w:val="both"/>
        <w:textAlignment w:val="baseline"/>
        <w:rPr>
          <w:rStyle w:val="eop"/>
          <w:rFonts w:ascii="Segoe UI" w:hAnsi="Segoe UI" w:cs="Segoe UI"/>
        </w:rPr>
      </w:pPr>
      <w:r w:rsidRPr="00FD5020">
        <w:rPr>
          <w:rStyle w:val="normaltextrun"/>
          <w:b/>
          <w:bCs/>
          <w:i/>
        </w:rPr>
        <w:t>Річну оцінку виставляти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w:t>
      </w:r>
      <w:r w:rsidRPr="00FD5020">
        <w:rPr>
          <w:rStyle w:val="normaltextrun"/>
        </w:rPr>
        <w:t xml:space="preserve"> Для визначення річної оцінки потрібно враховувати динаміку особистих досягнень учня і учениці протягом року. </w:t>
      </w:r>
      <w:r w:rsidRPr="00FD5020">
        <w:rPr>
          <w:rStyle w:val="eop"/>
        </w:rPr>
        <w:t> </w:t>
      </w:r>
    </w:p>
    <w:p w:rsidR="001E6270" w:rsidRPr="00FD5020" w:rsidRDefault="001E6270" w:rsidP="001E6270">
      <w:pPr>
        <w:pStyle w:val="paragraph"/>
        <w:numPr>
          <w:ilvl w:val="1"/>
          <w:numId w:val="3"/>
        </w:numPr>
        <w:tabs>
          <w:tab w:val="left" w:pos="284"/>
        </w:tabs>
        <w:spacing w:before="0" w:beforeAutospacing="0" w:after="0" w:afterAutospacing="0"/>
        <w:ind w:left="0" w:firstLine="0"/>
        <w:jc w:val="both"/>
        <w:textAlignment w:val="baseline"/>
        <w:rPr>
          <w:rFonts w:ascii="Segoe UI" w:hAnsi="Segoe UI" w:cs="Segoe UI"/>
          <w:i/>
        </w:rPr>
      </w:pPr>
      <w:r w:rsidRPr="00FD5020">
        <w:rPr>
          <w:rStyle w:val="normaltextrun"/>
          <w:b/>
          <w:bCs/>
          <w:i/>
        </w:rPr>
        <w:t>Семестрові оцінки у Свідоцтво досягнень виставляти за групами результатів. </w:t>
      </w:r>
      <w:r w:rsidRPr="00FD5020">
        <w:rPr>
          <w:rStyle w:val="eop"/>
          <w:i/>
        </w:rPr>
        <w:t> </w:t>
      </w:r>
    </w:p>
    <w:p w:rsidR="001E6270" w:rsidRPr="00FD5020" w:rsidRDefault="001E6270" w:rsidP="002A0430">
      <w:pPr>
        <w:pStyle w:val="paragraph"/>
        <w:numPr>
          <w:ilvl w:val="1"/>
          <w:numId w:val="3"/>
        </w:numPr>
        <w:tabs>
          <w:tab w:val="left" w:pos="284"/>
        </w:tabs>
        <w:spacing w:before="0" w:beforeAutospacing="0" w:after="0" w:afterAutospacing="0"/>
        <w:ind w:left="0" w:firstLine="0"/>
        <w:jc w:val="both"/>
        <w:textAlignment w:val="baseline"/>
      </w:pPr>
      <w:r w:rsidRPr="00FD5020">
        <w:t>Проводити коригування семестрового оцінювання.</w:t>
      </w:r>
    </w:p>
    <w:p w:rsidR="001E6270" w:rsidRPr="00FD5020" w:rsidRDefault="001E6270" w:rsidP="002A0430">
      <w:pPr>
        <w:pStyle w:val="paragraph"/>
        <w:numPr>
          <w:ilvl w:val="1"/>
          <w:numId w:val="3"/>
        </w:numPr>
        <w:tabs>
          <w:tab w:val="left" w:pos="284"/>
        </w:tabs>
        <w:spacing w:before="0" w:beforeAutospacing="0" w:after="0" w:afterAutospacing="0"/>
        <w:ind w:left="0" w:firstLine="0"/>
        <w:jc w:val="both"/>
        <w:textAlignment w:val="baseline"/>
      </w:pPr>
      <w:r w:rsidRPr="00FD5020">
        <w:t>Не проводити коригування річного оцінювання.</w:t>
      </w:r>
    </w:p>
    <w:p w:rsidR="00496397" w:rsidRPr="00FD5020" w:rsidRDefault="00496397" w:rsidP="002A0430">
      <w:pPr>
        <w:rPr>
          <w:sz w:val="24"/>
          <w:szCs w:val="24"/>
        </w:rPr>
      </w:pPr>
    </w:p>
    <w:p w:rsidR="00ED2406" w:rsidRPr="00FD5020" w:rsidRDefault="00ED2406" w:rsidP="002A0430">
      <w:pPr>
        <w:rPr>
          <w:sz w:val="24"/>
          <w:szCs w:val="24"/>
        </w:rPr>
      </w:pPr>
    </w:p>
    <w:p w:rsidR="00AC358E" w:rsidRDefault="00AC358E" w:rsidP="00AC358E">
      <w:pPr>
        <w:rPr>
          <w:b/>
          <w:sz w:val="24"/>
          <w:szCs w:val="24"/>
        </w:rPr>
      </w:pPr>
      <w:r>
        <w:rPr>
          <w:b/>
          <w:sz w:val="24"/>
          <w:szCs w:val="24"/>
        </w:rPr>
        <w:t>2.СЛУХАЛИ</w:t>
      </w:r>
    </w:p>
    <w:p w:rsidR="00AC358E" w:rsidRDefault="00AC358E" w:rsidP="00AC358E">
      <w:pPr>
        <w:rPr>
          <w:b/>
          <w:sz w:val="24"/>
          <w:szCs w:val="24"/>
        </w:rPr>
      </w:pPr>
    </w:p>
    <w:p w:rsidR="002A0430" w:rsidRPr="00AC358E" w:rsidRDefault="00AC358E" w:rsidP="00AC358E">
      <w:pPr>
        <w:spacing w:line="276" w:lineRule="auto"/>
        <w:rPr>
          <w:b/>
          <w:sz w:val="24"/>
          <w:szCs w:val="24"/>
        </w:rPr>
      </w:pPr>
      <w:r>
        <w:rPr>
          <w:sz w:val="24"/>
          <w:szCs w:val="24"/>
        </w:rPr>
        <w:t xml:space="preserve"> Тетяну КАЛІЩУК, учительку української мови й літератури </w:t>
      </w:r>
      <w:r w:rsidR="002A0430" w:rsidRPr="00FD5020">
        <w:rPr>
          <w:sz w:val="24"/>
          <w:szCs w:val="24"/>
        </w:rPr>
        <w:t>,</w:t>
      </w:r>
      <w:r w:rsidR="002A0430" w:rsidRPr="00FD5020">
        <w:rPr>
          <w:spacing w:val="-9"/>
          <w:sz w:val="24"/>
          <w:szCs w:val="24"/>
        </w:rPr>
        <w:t xml:space="preserve"> </w:t>
      </w:r>
      <w:r w:rsidR="002A0430" w:rsidRPr="00FD5020">
        <w:rPr>
          <w:sz w:val="24"/>
          <w:szCs w:val="24"/>
        </w:rPr>
        <w:t>яка</w:t>
      </w:r>
      <w:r w:rsidR="002A0430" w:rsidRPr="00FD5020">
        <w:rPr>
          <w:spacing w:val="-8"/>
          <w:sz w:val="24"/>
          <w:szCs w:val="24"/>
        </w:rPr>
        <w:t xml:space="preserve"> </w:t>
      </w:r>
      <w:r w:rsidR="002A0430" w:rsidRPr="00FD5020">
        <w:rPr>
          <w:sz w:val="24"/>
          <w:szCs w:val="24"/>
        </w:rPr>
        <w:t>висвітлила</w:t>
      </w:r>
      <w:r w:rsidR="002A0430" w:rsidRPr="00FD5020">
        <w:rPr>
          <w:spacing w:val="-8"/>
          <w:sz w:val="24"/>
          <w:szCs w:val="24"/>
        </w:rPr>
        <w:t xml:space="preserve"> </w:t>
      </w:r>
      <w:r w:rsidR="002A0430" w:rsidRPr="00FD5020">
        <w:rPr>
          <w:sz w:val="24"/>
          <w:szCs w:val="24"/>
        </w:rPr>
        <w:t>особливості</w:t>
      </w:r>
      <w:r w:rsidR="002A0430" w:rsidRPr="00FD5020">
        <w:rPr>
          <w:spacing w:val="-8"/>
          <w:sz w:val="24"/>
          <w:szCs w:val="24"/>
        </w:rPr>
        <w:t xml:space="preserve"> </w:t>
      </w:r>
      <w:r w:rsidR="002A0430" w:rsidRPr="00FD5020">
        <w:rPr>
          <w:sz w:val="24"/>
          <w:szCs w:val="24"/>
        </w:rPr>
        <w:t>оцінювання</w:t>
      </w:r>
      <w:r w:rsidR="002A0430" w:rsidRPr="00FD5020">
        <w:rPr>
          <w:spacing w:val="-7"/>
          <w:sz w:val="24"/>
          <w:szCs w:val="24"/>
        </w:rPr>
        <w:t xml:space="preserve"> </w:t>
      </w:r>
      <w:r w:rsidR="002A0430" w:rsidRPr="00FD5020">
        <w:rPr>
          <w:sz w:val="24"/>
          <w:szCs w:val="24"/>
        </w:rPr>
        <w:t>навчальних</w:t>
      </w:r>
      <w:r w:rsidR="002A0430" w:rsidRPr="00FD5020">
        <w:rPr>
          <w:spacing w:val="-10"/>
          <w:sz w:val="24"/>
          <w:szCs w:val="24"/>
        </w:rPr>
        <w:t xml:space="preserve"> </w:t>
      </w:r>
      <w:r w:rsidR="002A0430" w:rsidRPr="00FD5020">
        <w:rPr>
          <w:sz w:val="24"/>
          <w:szCs w:val="24"/>
        </w:rPr>
        <w:t>досягнень</w:t>
      </w:r>
      <w:r w:rsidR="002A0430" w:rsidRPr="00FD5020">
        <w:rPr>
          <w:spacing w:val="-67"/>
          <w:sz w:val="24"/>
          <w:szCs w:val="24"/>
        </w:rPr>
        <w:t xml:space="preserve"> </w:t>
      </w:r>
      <w:r w:rsidR="002A0430" w:rsidRPr="00FD5020">
        <w:rPr>
          <w:sz w:val="24"/>
          <w:szCs w:val="24"/>
        </w:rPr>
        <w:t>учнів</w:t>
      </w:r>
      <w:r w:rsidR="002A0430" w:rsidRPr="00FD5020">
        <w:rPr>
          <w:spacing w:val="-3"/>
          <w:sz w:val="24"/>
          <w:szCs w:val="24"/>
        </w:rPr>
        <w:t xml:space="preserve"> </w:t>
      </w:r>
      <w:r w:rsidR="002A0430" w:rsidRPr="00FD5020">
        <w:rPr>
          <w:sz w:val="24"/>
          <w:szCs w:val="24"/>
        </w:rPr>
        <w:t>з</w:t>
      </w:r>
      <w:r w:rsidR="002A0430" w:rsidRPr="00FD5020">
        <w:rPr>
          <w:spacing w:val="-2"/>
          <w:sz w:val="24"/>
          <w:szCs w:val="24"/>
        </w:rPr>
        <w:t xml:space="preserve"> </w:t>
      </w:r>
      <w:r w:rsidR="002A0430" w:rsidRPr="00FD5020">
        <w:rPr>
          <w:sz w:val="24"/>
          <w:szCs w:val="24"/>
        </w:rPr>
        <w:t>предметів</w:t>
      </w:r>
      <w:r w:rsidR="002A0430" w:rsidRPr="00FD5020">
        <w:rPr>
          <w:spacing w:val="-3"/>
          <w:sz w:val="24"/>
          <w:szCs w:val="24"/>
        </w:rPr>
        <w:t xml:space="preserve"> </w:t>
      </w:r>
      <w:r w:rsidR="002A0430" w:rsidRPr="00FD5020">
        <w:rPr>
          <w:sz w:val="24"/>
          <w:szCs w:val="24"/>
        </w:rPr>
        <w:t>мовно-літературної</w:t>
      </w:r>
      <w:r w:rsidR="002A0430" w:rsidRPr="00FD5020">
        <w:rPr>
          <w:spacing w:val="1"/>
          <w:sz w:val="24"/>
          <w:szCs w:val="24"/>
        </w:rPr>
        <w:t xml:space="preserve"> </w:t>
      </w:r>
      <w:r w:rsidR="002A0430" w:rsidRPr="00FD5020">
        <w:rPr>
          <w:sz w:val="24"/>
          <w:szCs w:val="24"/>
        </w:rPr>
        <w:t>освітньої галузі</w:t>
      </w:r>
      <w:r w:rsidR="001E6270" w:rsidRPr="00FD5020">
        <w:rPr>
          <w:sz w:val="24"/>
          <w:szCs w:val="24"/>
        </w:rPr>
        <w:t xml:space="preserve"> в 5-7 класах</w:t>
      </w:r>
      <w:r w:rsidR="002A0430" w:rsidRPr="00FD5020">
        <w:rPr>
          <w:sz w:val="24"/>
          <w:szCs w:val="24"/>
        </w:rPr>
        <w:t xml:space="preserve"> та запропонувала затвердити рішенням педагогічної ради порядок ведення предметних сторінок</w:t>
      </w:r>
      <w:r w:rsidR="002A0430" w:rsidRPr="00FD5020">
        <w:rPr>
          <w:spacing w:val="1"/>
          <w:sz w:val="24"/>
          <w:szCs w:val="24"/>
        </w:rPr>
        <w:t xml:space="preserve"> </w:t>
      </w:r>
      <w:r w:rsidR="002A0430" w:rsidRPr="00FD5020">
        <w:rPr>
          <w:sz w:val="24"/>
          <w:szCs w:val="24"/>
        </w:rPr>
        <w:t>класних журналів</w:t>
      </w:r>
      <w:r w:rsidR="002A0430" w:rsidRPr="00FD5020">
        <w:rPr>
          <w:spacing w:val="1"/>
          <w:sz w:val="24"/>
          <w:szCs w:val="24"/>
        </w:rPr>
        <w:t xml:space="preserve"> </w:t>
      </w:r>
      <w:r w:rsidR="002A0430" w:rsidRPr="00FD5020">
        <w:rPr>
          <w:sz w:val="24"/>
          <w:szCs w:val="24"/>
        </w:rPr>
        <w:t>5-7 класів предметів мовно-літературної освітньої галузі (українська мова, українська література, зарубіжна література, іноземна мова) у  навчальному році.</w:t>
      </w:r>
    </w:p>
    <w:p w:rsidR="001E6270" w:rsidRPr="00FD5020" w:rsidRDefault="001E6270" w:rsidP="00E27A38">
      <w:pPr>
        <w:pStyle w:val="a3"/>
        <w:tabs>
          <w:tab w:val="left" w:pos="9639"/>
        </w:tabs>
        <w:spacing w:before="249" w:line="276" w:lineRule="auto"/>
        <w:ind w:left="0" w:right="550" w:firstLine="708"/>
        <w:contextualSpacing/>
        <w:rPr>
          <w:sz w:val="24"/>
          <w:szCs w:val="24"/>
        </w:rPr>
      </w:pPr>
      <w:r w:rsidRPr="00FD5020">
        <w:rPr>
          <w:sz w:val="24"/>
          <w:szCs w:val="24"/>
        </w:rPr>
        <w:t>Крім того, зупинилася на особливостях викладання предметів мовно-літературної освітньої галузі у навчальному році, відповідно до інструктивно-методичних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 України №</w:t>
      </w:r>
      <w:r w:rsidRPr="00FD5020">
        <w:rPr>
          <w:rFonts w:ascii="montserrat" w:hAnsi="montserrat"/>
          <w:color w:val="343434"/>
          <w:sz w:val="24"/>
          <w:szCs w:val="24"/>
          <w:shd w:val="clear" w:color="auto" w:fill="FFFFFF"/>
        </w:rPr>
        <w:t>1.1/15776 від 30.08.2024 року.</w:t>
      </w:r>
    </w:p>
    <w:p w:rsidR="002A0430" w:rsidRPr="00AC358E" w:rsidRDefault="002A0430" w:rsidP="002A0430">
      <w:pPr>
        <w:pStyle w:val="a7"/>
        <w:shd w:val="clear" w:color="auto" w:fill="FFFFFF"/>
        <w:spacing w:before="0" w:beforeAutospacing="0" w:after="225" w:afterAutospacing="0" w:line="332" w:lineRule="atLeast"/>
        <w:ind w:right="526"/>
        <w:jc w:val="both"/>
        <w:textAlignment w:val="baseline"/>
      </w:pPr>
      <w:r w:rsidRPr="00FD5020">
        <w:tab/>
        <w:t>Оцінювання результатів навчання</w:t>
      </w:r>
      <w:r w:rsidRPr="00FD5020">
        <w:rPr>
          <w:spacing w:val="1"/>
        </w:rPr>
        <w:t xml:space="preserve"> </w:t>
      </w:r>
      <w:r w:rsidRPr="00FD5020">
        <w:t>з</w:t>
      </w:r>
      <w:r w:rsidRPr="00FD5020">
        <w:rPr>
          <w:spacing w:val="1"/>
        </w:rPr>
        <w:t xml:space="preserve"> </w:t>
      </w:r>
      <w:r w:rsidRPr="00FD5020">
        <w:t>предметів</w:t>
      </w:r>
      <w:r w:rsidRPr="00FD5020">
        <w:rPr>
          <w:spacing w:val="1"/>
        </w:rPr>
        <w:t xml:space="preserve"> </w:t>
      </w:r>
      <w:r w:rsidRPr="00FD5020">
        <w:t>мовно-літературної</w:t>
      </w:r>
      <w:r w:rsidRPr="00FD5020">
        <w:rPr>
          <w:spacing w:val="1"/>
        </w:rPr>
        <w:t xml:space="preserve"> </w:t>
      </w:r>
      <w:r w:rsidRPr="00FD5020">
        <w:t>освітньої</w:t>
      </w:r>
      <w:r w:rsidRPr="00FD5020">
        <w:rPr>
          <w:spacing w:val="1"/>
        </w:rPr>
        <w:t xml:space="preserve"> </w:t>
      </w:r>
      <w:r w:rsidRPr="00FD5020">
        <w:t>галузі</w:t>
      </w:r>
      <w:r w:rsidRPr="00FD5020">
        <w:rPr>
          <w:spacing w:val="1"/>
        </w:rPr>
        <w:t xml:space="preserve"> </w:t>
      </w:r>
      <w:r w:rsidRPr="00FD5020">
        <w:t>(українська</w:t>
      </w:r>
      <w:r w:rsidRPr="00FD5020">
        <w:rPr>
          <w:spacing w:val="1"/>
        </w:rPr>
        <w:t xml:space="preserve"> </w:t>
      </w:r>
      <w:r w:rsidRPr="00FD5020">
        <w:t>мова,</w:t>
      </w:r>
      <w:r w:rsidRPr="00FD5020">
        <w:rPr>
          <w:spacing w:val="1"/>
        </w:rPr>
        <w:t xml:space="preserve"> </w:t>
      </w:r>
      <w:r w:rsidRPr="00FD5020">
        <w:t>українська</w:t>
      </w:r>
      <w:r w:rsidRPr="00FD5020">
        <w:rPr>
          <w:spacing w:val="1"/>
        </w:rPr>
        <w:t xml:space="preserve"> </w:t>
      </w:r>
      <w:r w:rsidRPr="00FD5020">
        <w:t>література,</w:t>
      </w:r>
      <w:r w:rsidRPr="00FD5020">
        <w:rPr>
          <w:spacing w:val="1"/>
        </w:rPr>
        <w:t xml:space="preserve"> </w:t>
      </w:r>
      <w:r w:rsidRPr="00FD5020">
        <w:t>зарубіжна</w:t>
      </w:r>
      <w:r w:rsidRPr="00FD5020">
        <w:rPr>
          <w:spacing w:val="1"/>
        </w:rPr>
        <w:t xml:space="preserve"> </w:t>
      </w:r>
      <w:r w:rsidRPr="00FD5020">
        <w:t>література,</w:t>
      </w:r>
      <w:r w:rsidRPr="00FD5020">
        <w:rPr>
          <w:spacing w:val="1"/>
        </w:rPr>
        <w:t xml:space="preserve"> </w:t>
      </w:r>
      <w:r w:rsidRPr="00FD5020">
        <w:t>іноземні</w:t>
      </w:r>
      <w:r w:rsidRPr="00FD5020">
        <w:rPr>
          <w:spacing w:val="1"/>
        </w:rPr>
        <w:t xml:space="preserve"> </w:t>
      </w:r>
      <w:r w:rsidRPr="00FD5020">
        <w:t>мови),</w:t>
      </w:r>
      <w:r w:rsidRPr="00FD5020">
        <w:rPr>
          <w:spacing w:val="1"/>
        </w:rPr>
        <w:t xml:space="preserve"> </w:t>
      </w:r>
      <w:r w:rsidRPr="00FD5020">
        <w:t>що</w:t>
      </w:r>
      <w:r w:rsidRPr="00FD5020">
        <w:rPr>
          <w:spacing w:val="1"/>
        </w:rPr>
        <w:t xml:space="preserve"> </w:t>
      </w:r>
      <w:r w:rsidRPr="00FD5020">
        <w:t>характеризують</w:t>
      </w:r>
      <w:r w:rsidRPr="00FD5020">
        <w:rPr>
          <w:spacing w:val="1"/>
        </w:rPr>
        <w:t xml:space="preserve"> </w:t>
      </w:r>
      <w:r w:rsidRPr="00FD5020">
        <w:t>результати</w:t>
      </w:r>
      <w:r w:rsidRPr="00FD5020">
        <w:rPr>
          <w:spacing w:val="1"/>
        </w:rPr>
        <w:t xml:space="preserve"> </w:t>
      </w:r>
      <w:r w:rsidRPr="00FD5020">
        <w:t xml:space="preserve">навчання, відповідно до </w:t>
      </w:r>
      <w:r w:rsidRPr="00FD5020">
        <w:rPr>
          <w:color w:val="343434"/>
          <w:shd w:val="clear" w:color="auto" w:fill="FFFFFF"/>
        </w:rPr>
        <w:t>вимог до обов’язкових результатів навчання учнів з мовно-літературної освітньої галузі</w:t>
      </w:r>
      <w:r w:rsidRPr="00FD5020">
        <w:t xml:space="preserve"> </w:t>
      </w:r>
      <w:r w:rsidRPr="00AC358E">
        <w:t>передбачають, що учень:</w:t>
      </w:r>
    </w:p>
    <w:p w:rsidR="002A0430" w:rsidRPr="00AC358E" w:rsidRDefault="002A0430" w:rsidP="002A0430">
      <w:pPr>
        <w:widowControl/>
        <w:numPr>
          <w:ilvl w:val="0"/>
          <w:numId w:val="5"/>
        </w:numPr>
        <w:shd w:val="clear" w:color="auto" w:fill="FFFFFF"/>
        <w:autoSpaceDE/>
        <w:autoSpaceDN/>
        <w:spacing w:after="225" w:line="332" w:lineRule="atLeast"/>
        <w:ind w:left="315" w:right="551"/>
        <w:jc w:val="both"/>
        <w:textAlignment w:val="baseline"/>
        <w:rPr>
          <w:sz w:val="24"/>
          <w:szCs w:val="24"/>
          <w:lang w:eastAsia="uk-UA"/>
        </w:rPr>
      </w:pPr>
      <w:r w:rsidRPr="00AC358E">
        <w:rPr>
          <w:sz w:val="24"/>
          <w:szCs w:val="24"/>
          <w:lang w:eastAsia="uk-UA"/>
        </w:rPr>
        <w:t>взаємодіє з іншими особами в усній формі, сприймає і використовує інформацію для досягнення життєвих цілей у різних комунікативних ситуаціях</w:t>
      </w:r>
      <w:r w:rsidR="00AC358E">
        <w:rPr>
          <w:sz w:val="24"/>
          <w:szCs w:val="24"/>
          <w:lang w:eastAsia="uk-UA"/>
        </w:rPr>
        <w:t xml:space="preserve"> (Група</w:t>
      </w:r>
      <w:r w:rsidR="00062146" w:rsidRPr="00AC358E">
        <w:rPr>
          <w:sz w:val="24"/>
          <w:szCs w:val="24"/>
          <w:lang w:eastAsia="uk-UA"/>
        </w:rPr>
        <w:t xml:space="preserve"> 1)</w:t>
      </w:r>
      <w:r w:rsidRPr="00AC358E">
        <w:rPr>
          <w:sz w:val="24"/>
          <w:szCs w:val="24"/>
          <w:lang w:eastAsia="uk-UA"/>
        </w:rPr>
        <w:t>;</w:t>
      </w:r>
    </w:p>
    <w:p w:rsidR="002A0430" w:rsidRPr="00AC358E" w:rsidRDefault="002A0430" w:rsidP="002A0430">
      <w:pPr>
        <w:widowControl/>
        <w:numPr>
          <w:ilvl w:val="0"/>
          <w:numId w:val="5"/>
        </w:numPr>
        <w:shd w:val="clear" w:color="auto" w:fill="FFFFFF"/>
        <w:autoSpaceDE/>
        <w:autoSpaceDN/>
        <w:spacing w:after="225" w:line="332" w:lineRule="atLeast"/>
        <w:ind w:left="315" w:right="551"/>
        <w:jc w:val="both"/>
        <w:textAlignment w:val="baseline"/>
        <w:rPr>
          <w:sz w:val="24"/>
          <w:szCs w:val="24"/>
          <w:lang w:eastAsia="uk-UA"/>
        </w:rPr>
      </w:pPr>
      <w:r w:rsidRPr="00AC358E">
        <w:rPr>
          <w:sz w:val="24"/>
          <w:szCs w:val="24"/>
          <w:lang w:eastAsia="uk-UA"/>
        </w:rPr>
        <w:lastRenderedPageBreak/>
        <w:t xml:space="preserve">сприймає, аналізує, інтерпретує, критично оцінює інформацію в текстах різних видів, зокрема інформаційних та художніх текстах класичної та сучасної художньої літератури (української та зарубіжних), </w:t>
      </w:r>
      <w:proofErr w:type="spellStart"/>
      <w:r w:rsidRPr="00AC358E">
        <w:rPr>
          <w:sz w:val="24"/>
          <w:szCs w:val="24"/>
          <w:lang w:eastAsia="uk-UA"/>
        </w:rPr>
        <w:t>медіатекстах</w:t>
      </w:r>
      <w:proofErr w:type="spellEnd"/>
      <w:r w:rsidRPr="00AC358E">
        <w:rPr>
          <w:sz w:val="24"/>
          <w:szCs w:val="24"/>
          <w:lang w:eastAsia="uk-UA"/>
        </w:rPr>
        <w:t>, та використовує інформацію для збагачення власного досвіду і духовного розвитку</w:t>
      </w:r>
      <w:r w:rsidR="00AC358E">
        <w:rPr>
          <w:sz w:val="24"/>
          <w:szCs w:val="24"/>
          <w:lang w:eastAsia="uk-UA"/>
        </w:rPr>
        <w:t xml:space="preserve"> (Група</w:t>
      </w:r>
      <w:r w:rsidR="00062146" w:rsidRPr="00AC358E">
        <w:rPr>
          <w:sz w:val="24"/>
          <w:szCs w:val="24"/>
          <w:lang w:eastAsia="uk-UA"/>
        </w:rPr>
        <w:t xml:space="preserve"> 2)</w:t>
      </w:r>
      <w:r w:rsidRPr="00AC358E">
        <w:rPr>
          <w:sz w:val="24"/>
          <w:szCs w:val="24"/>
          <w:lang w:eastAsia="uk-UA"/>
        </w:rPr>
        <w:t>;</w:t>
      </w:r>
    </w:p>
    <w:p w:rsidR="002A0430" w:rsidRPr="00AC358E" w:rsidRDefault="002A0430" w:rsidP="002A0430">
      <w:pPr>
        <w:widowControl/>
        <w:numPr>
          <w:ilvl w:val="0"/>
          <w:numId w:val="5"/>
        </w:numPr>
        <w:shd w:val="clear" w:color="auto" w:fill="FFFFFF"/>
        <w:autoSpaceDE/>
        <w:autoSpaceDN/>
        <w:spacing w:after="225" w:line="332" w:lineRule="atLeast"/>
        <w:ind w:left="315" w:right="551"/>
        <w:jc w:val="both"/>
        <w:textAlignment w:val="baseline"/>
        <w:rPr>
          <w:sz w:val="24"/>
          <w:szCs w:val="24"/>
          <w:lang w:eastAsia="uk-UA"/>
        </w:rPr>
      </w:pPr>
      <w:r w:rsidRPr="00AC358E">
        <w:rPr>
          <w:sz w:val="24"/>
          <w:szCs w:val="24"/>
          <w:lang w:eastAsia="uk-UA"/>
        </w:rPr>
        <w:t>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 у разі потреби взаємодіє з іншими особами в цифровому просторі, дотримується норм літературної мови</w:t>
      </w:r>
      <w:r w:rsidR="00AC358E">
        <w:rPr>
          <w:sz w:val="24"/>
          <w:szCs w:val="24"/>
          <w:lang w:eastAsia="uk-UA"/>
        </w:rPr>
        <w:t xml:space="preserve"> (Група</w:t>
      </w:r>
      <w:r w:rsidR="00062146" w:rsidRPr="00AC358E">
        <w:rPr>
          <w:sz w:val="24"/>
          <w:szCs w:val="24"/>
          <w:lang w:eastAsia="uk-UA"/>
        </w:rPr>
        <w:t xml:space="preserve"> 3)</w:t>
      </w:r>
      <w:r w:rsidRPr="00AC358E">
        <w:rPr>
          <w:sz w:val="24"/>
          <w:szCs w:val="24"/>
          <w:lang w:eastAsia="uk-UA"/>
        </w:rPr>
        <w:t>;</w:t>
      </w:r>
    </w:p>
    <w:p w:rsidR="002A0430" w:rsidRPr="00AC358E" w:rsidRDefault="002A0430" w:rsidP="002A0430">
      <w:pPr>
        <w:widowControl/>
        <w:numPr>
          <w:ilvl w:val="0"/>
          <w:numId w:val="5"/>
        </w:numPr>
        <w:shd w:val="clear" w:color="auto" w:fill="FFFFFF"/>
        <w:autoSpaceDE/>
        <w:autoSpaceDN/>
        <w:spacing w:after="225" w:line="332" w:lineRule="atLeast"/>
        <w:ind w:left="315" w:right="551"/>
        <w:jc w:val="both"/>
        <w:textAlignment w:val="baseline"/>
        <w:rPr>
          <w:sz w:val="24"/>
          <w:szCs w:val="24"/>
          <w:lang w:eastAsia="uk-UA"/>
        </w:rPr>
      </w:pPr>
      <w:r w:rsidRPr="00AC358E">
        <w:rPr>
          <w:sz w:val="24"/>
          <w:szCs w:val="24"/>
          <w:lang w:eastAsia="uk-UA"/>
        </w:rPr>
        <w:t>досліджує індивідуальне мовлення, використовує мову для власної мовної творчості, спостерігає за мовними та літературними явищами, аналізує їх</w:t>
      </w:r>
      <w:r w:rsidR="00AC358E">
        <w:rPr>
          <w:sz w:val="24"/>
          <w:szCs w:val="24"/>
          <w:lang w:eastAsia="uk-UA"/>
        </w:rPr>
        <w:t xml:space="preserve"> (Група</w:t>
      </w:r>
      <w:r w:rsidR="0085108F" w:rsidRPr="00AC358E">
        <w:rPr>
          <w:sz w:val="24"/>
          <w:szCs w:val="24"/>
          <w:lang w:eastAsia="uk-UA"/>
        </w:rPr>
        <w:t xml:space="preserve"> 4</w:t>
      </w:r>
      <w:r w:rsidR="00062146" w:rsidRPr="00AC358E">
        <w:rPr>
          <w:sz w:val="24"/>
          <w:szCs w:val="24"/>
          <w:lang w:eastAsia="uk-UA"/>
        </w:rPr>
        <w:t>)</w:t>
      </w:r>
      <w:r w:rsidRPr="00AC358E">
        <w:rPr>
          <w:sz w:val="24"/>
          <w:szCs w:val="24"/>
          <w:lang w:eastAsia="uk-UA"/>
        </w:rPr>
        <w:t>.</w:t>
      </w:r>
    </w:p>
    <w:p w:rsidR="006D24A8" w:rsidRPr="00FD5020" w:rsidRDefault="002A0430" w:rsidP="00EF5D9E">
      <w:pPr>
        <w:widowControl/>
        <w:shd w:val="clear" w:color="auto" w:fill="FFFFFF"/>
        <w:autoSpaceDE/>
        <w:autoSpaceDN/>
        <w:spacing w:after="225" w:line="332" w:lineRule="atLeast"/>
        <w:ind w:left="-45" w:right="550" w:firstLine="754"/>
        <w:contextualSpacing/>
        <w:jc w:val="both"/>
        <w:textAlignment w:val="baseline"/>
        <w:rPr>
          <w:sz w:val="24"/>
          <w:szCs w:val="24"/>
        </w:rPr>
      </w:pPr>
      <w:r w:rsidRPr="00FD5020">
        <w:rPr>
          <w:b/>
          <w:i/>
          <w:sz w:val="24"/>
          <w:szCs w:val="24"/>
        </w:rPr>
        <w:t xml:space="preserve">Оцінювання </w:t>
      </w:r>
      <w:r w:rsidR="00EF5D9E" w:rsidRPr="00FD5020">
        <w:rPr>
          <w:b/>
          <w:i/>
          <w:sz w:val="24"/>
          <w:szCs w:val="24"/>
        </w:rPr>
        <w:t xml:space="preserve">загальних груп </w:t>
      </w:r>
      <w:r w:rsidRPr="00FD5020">
        <w:rPr>
          <w:b/>
          <w:i/>
          <w:sz w:val="24"/>
          <w:szCs w:val="24"/>
        </w:rPr>
        <w:t>результатів навчання</w:t>
      </w:r>
      <w:r w:rsidRPr="00FD5020">
        <w:rPr>
          <w:spacing w:val="1"/>
          <w:sz w:val="24"/>
          <w:szCs w:val="24"/>
        </w:rPr>
        <w:t xml:space="preserve"> </w:t>
      </w:r>
      <w:r w:rsidRPr="00FD5020">
        <w:rPr>
          <w:sz w:val="24"/>
          <w:szCs w:val="24"/>
        </w:rPr>
        <w:t>з</w:t>
      </w:r>
      <w:r w:rsidRPr="00FD5020">
        <w:rPr>
          <w:spacing w:val="1"/>
          <w:sz w:val="24"/>
          <w:szCs w:val="24"/>
        </w:rPr>
        <w:t xml:space="preserve"> </w:t>
      </w:r>
      <w:r w:rsidRPr="00FD5020">
        <w:rPr>
          <w:sz w:val="24"/>
          <w:szCs w:val="24"/>
        </w:rPr>
        <w:t>предметів</w:t>
      </w:r>
      <w:r w:rsidRPr="00FD5020">
        <w:rPr>
          <w:spacing w:val="1"/>
          <w:sz w:val="24"/>
          <w:szCs w:val="24"/>
        </w:rPr>
        <w:t xml:space="preserve"> </w:t>
      </w:r>
      <w:r w:rsidRPr="00FD5020">
        <w:rPr>
          <w:sz w:val="24"/>
          <w:szCs w:val="24"/>
        </w:rPr>
        <w:t>мовно-літературної</w:t>
      </w:r>
      <w:r w:rsidRPr="00FD5020">
        <w:rPr>
          <w:spacing w:val="1"/>
          <w:sz w:val="24"/>
          <w:szCs w:val="24"/>
        </w:rPr>
        <w:t xml:space="preserve"> </w:t>
      </w:r>
      <w:r w:rsidRPr="00FD5020">
        <w:rPr>
          <w:sz w:val="24"/>
          <w:szCs w:val="24"/>
        </w:rPr>
        <w:t>освітньої</w:t>
      </w:r>
      <w:r w:rsidRPr="00FD5020">
        <w:rPr>
          <w:spacing w:val="1"/>
          <w:sz w:val="24"/>
          <w:szCs w:val="24"/>
        </w:rPr>
        <w:t xml:space="preserve"> </w:t>
      </w:r>
      <w:r w:rsidRPr="00FD5020">
        <w:rPr>
          <w:sz w:val="24"/>
          <w:szCs w:val="24"/>
        </w:rPr>
        <w:t>галузі</w:t>
      </w:r>
      <w:r w:rsidRPr="00FD5020">
        <w:rPr>
          <w:spacing w:val="1"/>
          <w:sz w:val="24"/>
          <w:szCs w:val="24"/>
        </w:rPr>
        <w:t xml:space="preserve"> </w:t>
      </w:r>
      <w:r w:rsidRPr="00FD5020">
        <w:rPr>
          <w:sz w:val="24"/>
          <w:szCs w:val="24"/>
        </w:rPr>
        <w:t>(українська</w:t>
      </w:r>
      <w:r w:rsidRPr="00FD5020">
        <w:rPr>
          <w:spacing w:val="1"/>
          <w:sz w:val="24"/>
          <w:szCs w:val="24"/>
        </w:rPr>
        <w:t xml:space="preserve"> </w:t>
      </w:r>
      <w:r w:rsidRPr="00FD5020">
        <w:rPr>
          <w:sz w:val="24"/>
          <w:szCs w:val="24"/>
        </w:rPr>
        <w:t>мова,</w:t>
      </w:r>
      <w:r w:rsidRPr="00FD5020">
        <w:rPr>
          <w:spacing w:val="1"/>
          <w:sz w:val="24"/>
          <w:szCs w:val="24"/>
        </w:rPr>
        <w:t xml:space="preserve"> </w:t>
      </w:r>
      <w:r w:rsidRPr="00FD5020">
        <w:rPr>
          <w:sz w:val="24"/>
          <w:szCs w:val="24"/>
        </w:rPr>
        <w:t>українська</w:t>
      </w:r>
      <w:r w:rsidRPr="00FD5020">
        <w:rPr>
          <w:spacing w:val="1"/>
          <w:sz w:val="24"/>
          <w:szCs w:val="24"/>
        </w:rPr>
        <w:t xml:space="preserve"> </w:t>
      </w:r>
      <w:r w:rsidRPr="00FD5020">
        <w:rPr>
          <w:sz w:val="24"/>
          <w:szCs w:val="24"/>
        </w:rPr>
        <w:t>література,</w:t>
      </w:r>
      <w:r w:rsidRPr="00FD5020">
        <w:rPr>
          <w:spacing w:val="1"/>
          <w:sz w:val="24"/>
          <w:szCs w:val="24"/>
        </w:rPr>
        <w:t xml:space="preserve"> </w:t>
      </w:r>
      <w:r w:rsidRPr="00FD5020">
        <w:rPr>
          <w:sz w:val="24"/>
          <w:szCs w:val="24"/>
        </w:rPr>
        <w:t>зарубіжна</w:t>
      </w:r>
      <w:r w:rsidRPr="00FD5020">
        <w:rPr>
          <w:spacing w:val="1"/>
          <w:sz w:val="24"/>
          <w:szCs w:val="24"/>
        </w:rPr>
        <w:t xml:space="preserve"> </w:t>
      </w:r>
      <w:r w:rsidRPr="00FD5020">
        <w:rPr>
          <w:sz w:val="24"/>
          <w:szCs w:val="24"/>
        </w:rPr>
        <w:t>література,</w:t>
      </w:r>
      <w:r w:rsidRPr="00FD5020">
        <w:rPr>
          <w:spacing w:val="1"/>
          <w:sz w:val="24"/>
          <w:szCs w:val="24"/>
        </w:rPr>
        <w:t xml:space="preserve"> </w:t>
      </w:r>
      <w:r w:rsidRPr="00FD5020">
        <w:rPr>
          <w:sz w:val="24"/>
          <w:szCs w:val="24"/>
        </w:rPr>
        <w:t>іноземні</w:t>
      </w:r>
      <w:r w:rsidRPr="00FD5020">
        <w:rPr>
          <w:spacing w:val="1"/>
          <w:sz w:val="24"/>
          <w:szCs w:val="24"/>
        </w:rPr>
        <w:t xml:space="preserve"> </w:t>
      </w:r>
      <w:r w:rsidRPr="00FD5020">
        <w:rPr>
          <w:sz w:val="24"/>
          <w:szCs w:val="24"/>
        </w:rPr>
        <w:t>мови)</w:t>
      </w:r>
      <w:r w:rsidR="00EF5D9E" w:rsidRPr="00FD5020">
        <w:rPr>
          <w:sz w:val="24"/>
          <w:szCs w:val="24"/>
        </w:rPr>
        <w:t xml:space="preserve"> проводиться протягом семестру (І та ІІ окремо) та виставляється як загальний результат контролю  груп  результатів навчання за </w:t>
      </w:r>
      <w:r w:rsidR="00062146" w:rsidRPr="00FD5020">
        <w:rPr>
          <w:sz w:val="24"/>
          <w:szCs w:val="24"/>
        </w:rPr>
        <w:t xml:space="preserve">підсумками </w:t>
      </w:r>
      <w:r w:rsidR="00EF5D9E" w:rsidRPr="00FD5020">
        <w:rPr>
          <w:sz w:val="24"/>
          <w:szCs w:val="24"/>
        </w:rPr>
        <w:t>семестр</w:t>
      </w:r>
      <w:r w:rsidR="00062146" w:rsidRPr="00FD5020">
        <w:rPr>
          <w:sz w:val="24"/>
          <w:szCs w:val="24"/>
        </w:rPr>
        <w:t>у один раз за семестр на лівій сторінці класного журналу у</w:t>
      </w:r>
      <w:r w:rsidRPr="00FD5020">
        <w:rPr>
          <w:sz w:val="24"/>
          <w:szCs w:val="24"/>
        </w:rPr>
        <w:t xml:space="preserve">  </w:t>
      </w:r>
      <w:r w:rsidR="0085108F" w:rsidRPr="00FD5020">
        <w:rPr>
          <w:sz w:val="24"/>
          <w:szCs w:val="24"/>
        </w:rPr>
        <w:t>колонках</w:t>
      </w:r>
      <w:r w:rsidRPr="00FD5020">
        <w:rPr>
          <w:sz w:val="24"/>
          <w:szCs w:val="24"/>
        </w:rPr>
        <w:t xml:space="preserve"> </w:t>
      </w:r>
      <w:r w:rsidR="00AC358E">
        <w:rPr>
          <w:sz w:val="24"/>
          <w:szCs w:val="24"/>
        </w:rPr>
        <w:t xml:space="preserve"> без</w:t>
      </w:r>
      <w:r w:rsidRPr="00FD5020">
        <w:rPr>
          <w:sz w:val="24"/>
          <w:szCs w:val="24"/>
        </w:rPr>
        <w:t xml:space="preserve"> д</w:t>
      </w:r>
      <w:r w:rsidR="00AC358E">
        <w:rPr>
          <w:sz w:val="24"/>
          <w:szCs w:val="24"/>
        </w:rPr>
        <w:t>ат.</w:t>
      </w:r>
      <w:r w:rsidR="0085108F" w:rsidRPr="00FD5020">
        <w:rPr>
          <w:sz w:val="24"/>
          <w:szCs w:val="24"/>
        </w:rPr>
        <w:t xml:space="preserve"> (1,2,3,4</w:t>
      </w:r>
      <w:r w:rsidR="00AC358E">
        <w:rPr>
          <w:sz w:val="24"/>
          <w:szCs w:val="24"/>
        </w:rPr>
        <w:t xml:space="preserve"> ).</w:t>
      </w:r>
      <w:r w:rsidRPr="00FD5020">
        <w:rPr>
          <w:sz w:val="24"/>
          <w:szCs w:val="24"/>
        </w:rPr>
        <w:t xml:space="preserve"> </w:t>
      </w:r>
    </w:p>
    <w:p w:rsidR="006D24A8" w:rsidRPr="00AC358E" w:rsidRDefault="006D24A8" w:rsidP="00EF5D9E">
      <w:pPr>
        <w:widowControl/>
        <w:shd w:val="clear" w:color="auto" w:fill="FFFFFF"/>
        <w:autoSpaceDE/>
        <w:autoSpaceDN/>
        <w:spacing w:after="225" w:line="332" w:lineRule="atLeast"/>
        <w:ind w:left="-45" w:right="550" w:firstLine="754"/>
        <w:contextualSpacing/>
        <w:jc w:val="both"/>
        <w:textAlignment w:val="baseline"/>
        <w:rPr>
          <w:sz w:val="24"/>
          <w:szCs w:val="24"/>
          <w:shd w:val="clear" w:color="auto" w:fill="FFFFFF"/>
          <w:lang w:eastAsia="uk-UA"/>
        </w:rPr>
      </w:pPr>
      <w:r w:rsidRPr="00FD5020">
        <w:rPr>
          <w:b/>
          <w:i/>
          <w:sz w:val="24"/>
          <w:szCs w:val="24"/>
        </w:rPr>
        <w:t>Поточне оцінювання</w:t>
      </w:r>
      <w:r w:rsidR="00AC358E">
        <w:rPr>
          <w:b/>
          <w:i/>
          <w:sz w:val="24"/>
          <w:szCs w:val="24"/>
        </w:rPr>
        <w:t xml:space="preserve">(формувальне) враховується до загальних груп результатів, якщо в числі (ліва колонка) </w:t>
      </w:r>
      <w:r w:rsidRPr="00FD5020">
        <w:rPr>
          <w:sz w:val="24"/>
          <w:szCs w:val="24"/>
        </w:rPr>
        <w:t xml:space="preserve"> </w:t>
      </w:r>
      <w:r w:rsidR="00AC358E">
        <w:rPr>
          <w:sz w:val="24"/>
          <w:szCs w:val="24"/>
        </w:rPr>
        <w:t xml:space="preserve">позначена та чи інша група результатів. </w:t>
      </w:r>
    </w:p>
    <w:p w:rsidR="0060700C" w:rsidRPr="00FD5020" w:rsidRDefault="0060700C" w:rsidP="001609AB">
      <w:pPr>
        <w:pStyle w:val="a3"/>
        <w:tabs>
          <w:tab w:val="left" w:pos="9639"/>
        </w:tabs>
        <w:spacing w:before="249" w:line="276" w:lineRule="auto"/>
        <w:ind w:left="0" w:right="550" w:firstLine="708"/>
        <w:contextualSpacing/>
        <w:rPr>
          <w:sz w:val="24"/>
          <w:szCs w:val="24"/>
        </w:rPr>
      </w:pPr>
      <w:r w:rsidRPr="00FD5020">
        <w:rPr>
          <w:sz w:val="24"/>
          <w:szCs w:val="24"/>
        </w:rPr>
        <w:t>Варто також наголосити на тому, що відповідно Інструктивно-методичних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w:t>
      </w:r>
      <w:r w:rsidR="00312997" w:rsidRPr="00FD5020">
        <w:rPr>
          <w:sz w:val="24"/>
          <w:szCs w:val="24"/>
        </w:rPr>
        <w:t xml:space="preserve"> України</w:t>
      </w:r>
      <w:r w:rsidRPr="00FD5020">
        <w:rPr>
          <w:rFonts w:ascii="montserrat" w:hAnsi="montserrat"/>
          <w:color w:val="343434"/>
          <w:sz w:val="24"/>
          <w:szCs w:val="24"/>
          <w:shd w:val="clear" w:color="auto" w:fill="FFFFFF"/>
        </w:rPr>
        <w:t xml:space="preserve">, </w:t>
      </w:r>
      <w:r w:rsidR="001609AB" w:rsidRPr="00FD5020">
        <w:rPr>
          <w:rFonts w:ascii="montserrat" w:hAnsi="montserrat"/>
          <w:b/>
          <w:i/>
          <w:color w:val="343434"/>
          <w:sz w:val="24"/>
          <w:szCs w:val="24"/>
          <w:shd w:val="clear" w:color="auto" w:fill="FFFFFF"/>
        </w:rPr>
        <w:t>в</w:t>
      </w:r>
      <w:r w:rsidRPr="00FD5020">
        <w:rPr>
          <w:rFonts w:ascii="montserrat" w:hAnsi="montserrat"/>
          <w:b/>
          <w:i/>
          <w:color w:val="343434"/>
          <w:sz w:val="24"/>
          <w:szCs w:val="24"/>
          <w:shd w:val="clear" w:color="auto" w:fill="FFFFFF"/>
        </w:rPr>
        <w:t>едення зошитів</w:t>
      </w:r>
      <w:r w:rsidRPr="00FD5020">
        <w:rPr>
          <w:rFonts w:ascii="montserrat" w:hAnsi="montserrat"/>
          <w:color w:val="343434"/>
          <w:sz w:val="24"/>
          <w:szCs w:val="24"/>
          <w:shd w:val="clear" w:color="auto" w:fill="FFFFFF"/>
        </w:rPr>
        <w:t xml:space="preserve"> оцінюють від 1 до 12 б</w:t>
      </w:r>
      <w:r w:rsidR="001609AB" w:rsidRPr="00FD5020">
        <w:rPr>
          <w:rFonts w:ascii="montserrat" w:hAnsi="montserrat"/>
          <w:color w:val="343434"/>
          <w:sz w:val="24"/>
          <w:szCs w:val="24"/>
          <w:shd w:val="clear" w:color="auto" w:fill="FFFFFF"/>
        </w:rPr>
        <w:t xml:space="preserve">алів щомісяця протягом семестру, під час підсумкового </w:t>
      </w:r>
      <w:r w:rsidR="001609AB" w:rsidRPr="00FD5020">
        <w:rPr>
          <w:rFonts w:ascii="montserrat" w:hAnsi="montserrat"/>
          <w:b/>
          <w:i/>
          <w:color w:val="343434"/>
          <w:sz w:val="24"/>
          <w:szCs w:val="24"/>
          <w:shd w:val="clear" w:color="auto" w:fill="FFFFFF"/>
        </w:rPr>
        <w:t>оцінювання результати перевірки робочих зошитів  не враховують</w:t>
      </w:r>
      <w:r w:rsidR="001609AB" w:rsidRPr="00FD5020">
        <w:rPr>
          <w:rFonts w:ascii="montserrat" w:hAnsi="montserrat"/>
          <w:color w:val="343434"/>
          <w:sz w:val="24"/>
          <w:szCs w:val="24"/>
          <w:shd w:val="clear" w:color="auto" w:fill="FFFFFF"/>
        </w:rPr>
        <w:t xml:space="preserve">, а також </w:t>
      </w:r>
      <w:r w:rsidR="001609AB" w:rsidRPr="00FD5020">
        <w:rPr>
          <w:rFonts w:ascii="montserrat" w:hAnsi="montserrat"/>
          <w:b/>
          <w:i/>
          <w:color w:val="343434"/>
          <w:sz w:val="24"/>
          <w:szCs w:val="24"/>
          <w:shd w:val="clear" w:color="auto" w:fill="FFFFFF"/>
        </w:rPr>
        <w:t>в</w:t>
      </w:r>
      <w:r w:rsidR="001609AB" w:rsidRPr="00FD5020">
        <w:rPr>
          <w:b/>
          <w:i/>
          <w:sz w:val="24"/>
          <w:szCs w:val="24"/>
        </w:rPr>
        <w:t>ивчення текстів напам’ять не є обов’язковою</w:t>
      </w:r>
      <w:r w:rsidR="001609AB" w:rsidRPr="00FD5020">
        <w:rPr>
          <w:sz w:val="24"/>
          <w:szCs w:val="24"/>
        </w:rPr>
        <w:t xml:space="preserve"> формою роботи (вимога робити запис про результати перевірки вивчення учнями творів напам'ять із подальшим виставленням оцінок у журналі в стовпці без дати, відповідно, також відсутня).</w:t>
      </w:r>
    </w:p>
    <w:p w:rsidR="001609AB" w:rsidRPr="00FD5020" w:rsidRDefault="001609AB" w:rsidP="001609AB">
      <w:pPr>
        <w:pStyle w:val="a3"/>
        <w:tabs>
          <w:tab w:val="left" w:pos="9639"/>
        </w:tabs>
        <w:spacing w:before="249" w:line="276" w:lineRule="auto"/>
        <w:ind w:left="0" w:right="550" w:firstLine="708"/>
        <w:contextualSpacing/>
        <w:rPr>
          <w:rFonts w:ascii="montserrat" w:hAnsi="montserrat"/>
          <w:color w:val="343434"/>
          <w:sz w:val="24"/>
          <w:szCs w:val="24"/>
          <w:shd w:val="clear" w:color="auto" w:fill="FFFFFF"/>
        </w:rPr>
      </w:pPr>
      <w:r w:rsidRPr="00FD5020">
        <w:rPr>
          <w:rFonts w:ascii="montserrat" w:hAnsi="montserrat"/>
          <w:color w:val="343434"/>
          <w:sz w:val="24"/>
          <w:szCs w:val="24"/>
          <w:shd w:val="clear" w:color="auto" w:fill="FFFFFF"/>
        </w:rPr>
        <w:t xml:space="preserve">Звертаємо увагу на те, що </w:t>
      </w:r>
      <w:r w:rsidR="00AC358E">
        <w:rPr>
          <w:rFonts w:ascii="montserrat" w:hAnsi="montserrat"/>
          <w:b/>
          <w:i/>
          <w:color w:val="343434"/>
          <w:sz w:val="24"/>
          <w:szCs w:val="24"/>
          <w:shd w:val="clear" w:color="auto" w:fill="FFFFFF"/>
        </w:rPr>
        <w:t xml:space="preserve">за бажанням учитель може  виокремлювати   </w:t>
      </w:r>
      <w:proofErr w:type="spellStart"/>
      <w:r w:rsidR="00AC358E">
        <w:rPr>
          <w:rFonts w:ascii="montserrat" w:hAnsi="montserrat"/>
          <w:b/>
          <w:i/>
          <w:color w:val="343434"/>
          <w:sz w:val="24"/>
          <w:szCs w:val="24"/>
          <w:shd w:val="clear" w:color="auto" w:fill="FFFFFF"/>
        </w:rPr>
        <w:t>уроки</w:t>
      </w:r>
      <w:proofErr w:type="spellEnd"/>
      <w:r w:rsidRPr="00FD5020">
        <w:rPr>
          <w:rFonts w:ascii="montserrat" w:hAnsi="montserrat"/>
          <w:b/>
          <w:i/>
          <w:color w:val="343434"/>
          <w:sz w:val="24"/>
          <w:szCs w:val="24"/>
          <w:shd w:val="clear" w:color="auto" w:fill="FFFFFF"/>
        </w:rPr>
        <w:t xml:space="preserve"> розвитку мовлення</w:t>
      </w:r>
      <w:r w:rsidRPr="00FD5020">
        <w:rPr>
          <w:rFonts w:ascii="montserrat" w:hAnsi="montserrat"/>
          <w:color w:val="343434"/>
          <w:sz w:val="24"/>
          <w:szCs w:val="24"/>
          <w:shd w:val="clear" w:color="auto" w:fill="FFFFFF"/>
        </w:rPr>
        <w:t xml:space="preserve">, оскільки кожен урок мовно-літературної освітньої галузі має бути зорієнтований на мовленнєвий розвиток учнівства, </w:t>
      </w:r>
      <w:r w:rsidRPr="00FD5020">
        <w:rPr>
          <w:rFonts w:ascii="montserrat" w:hAnsi="montserrat"/>
          <w:b/>
          <w:i/>
          <w:color w:val="343434"/>
          <w:sz w:val="24"/>
          <w:szCs w:val="24"/>
          <w:shd w:val="clear" w:color="auto" w:fill="FFFFFF"/>
        </w:rPr>
        <w:t>тому відводити окремі колонки на уроки розвитку мовлення є недоцільним.</w:t>
      </w:r>
      <w:r w:rsidRPr="00FD5020">
        <w:rPr>
          <w:rFonts w:ascii="montserrat" w:hAnsi="montserrat"/>
          <w:color w:val="343434"/>
          <w:sz w:val="24"/>
          <w:szCs w:val="24"/>
          <w:shd w:val="clear" w:color="auto" w:fill="FFFFFF"/>
        </w:rPr>
        <w:t xml:space="preserve">  </w:t>
      </w:r>
      <w:r w:rsidR="00DE3AFF">
        <w:rPr>
          <w:rFonts w:ascii="montserrat" w:hAnsi="montserrat"/>
          <w:color w:val="343434"/>
          <w:sz w:val="24"/>
          <w:szCs w:val="24"/>
          <w:shd w:val="clear" w:color="auto" w:fill="FFFFFF"/>
        </w:rPr>
        <w:t xml:space="preserve"> </w:t>
      </w:r>
    </w:p>
    <w:p w:rsidR="00E27A38" w:rsidRPr="00DE3AFF" w:rsidRDefault="00DE3AFF" w:rsidP="00DE3AFF">
      <w:pPr>
        <w:widowControl/>
        <w:shd w:val="clear" w:color="auto" w:fill="FFFFFF"/>
        <w:autoSpaceDE/>
        <w:autoSpaceDN/>
        <w:spacing w:after="225" w:line="332" w:lineRule="atLeast"/>
        <w:ind w:left="-45" w:right="550" w:firstLine="754"/>
        <w:contextualSpacing/>
        <w:jc w:val="both"/>
        <w:textAlignment w:val="baseline"/>
        <w:rPr>
          <w:color w:val="343434"/>
          <w:sz w:val="24"/>
          <w:szCs w:val="24"/>
          <w:lang w:eastAsia="uk-UA"/>
        </w:rPr>
      </w:pPr>
      <w:r>
        <w:rPr>
          <w:b/>
          <w:i/>
          <w:color w:val="212529"/>
          <w:sz w:val="24"/>
          <w:szCs w:val="24"/>
          <w:shd w:val="clear" w:color="auto" w:fill="FFFFFF"/>
          <w:lang w:eastAsia="uk-UA"/>
        </w:rPr>
        <w:t xml:space="preserve"> </w:t>
      </w:r>
      <w:r w:rsidR="00EF5D9E" w:rsidRPr="00FD5020">
        <w:rPr>
          <w:b/>
          <w:i/>
          <w:sz w:val="24"/>
          <w:szCs w:val="24"/>
        </w:rPr>
        <w:t>Підсумкове оцінювання за семестр здійснюють за групами результатів навчання</w:t>
      </w:r>
      <w:r w:rsidR="00EF5D9E" w:rsidRPr="00FD5020">
        <w:rPr>
          <w:sz w:val="24"/>
          <w:szCs w:val="24"/>
        </w:rPr>
        <w:t>, що передбачені Критеріями оцінювання за освітніми галузями, з урахуванням різних форм і видів навчальної діяльності.</w:t>
      </w:r>
    </w:p>
    <w:p w:rsidR="006D24A8" w:rsidRPr="00FD5020" w:rsidRDefault="00EF5D9E" w:rsidP="00E27A38">
      <w:pPr>
        <w:widowControl/>
        <w:shd w:val="clear" w:color="auto" w:fill="FFFFFF"/>
        <w:autoSpaceDE/>
        <w:autoSpaceDN/>
        <w:spacing w:after="225" w:line="332" w:lineRule="atLeast"/>
        <w:ind w:left="-45" w:right="550" w:firstLine="754"/>
        <w:contextualSpacing/>
        <w:jc w:val="both"/>
        <w:textAlignment w:val="baseline"/>
        <w:rPr>
          <w:sz w:val="24"/>
          <w:szCs w:val="24"/>
        </w:rPr>
      </w:pPr>
      <w:r w:rsidRPr="00FD5020">
        <w:rPr>
          <w:sz w:val="24"/>
          <w:szCs w:val="24"/>
        </w:rPr>
        <w:t xml:space="preserve">Для формування висновків щодо рівня досягнення обов’язкових результатів навчання за семестр учитель і учителька може запропонувати учнівству: </w:t>
      </w:r>
    </w:p>
    <w:p w:rsidR="006D24A8" w:rsidRPr="00FD5020" w:rsidRDefault="00EF5D9E" w:rsidP="006D24A8">
      <w:pPr>
        <w:pStyle w:val="a3"/>
        <w:spacing w:before="1" w:line="276" w:lineRule="auto"/>
        <w:ind w:left="0" w:right="551"/>
        <w:rPr>
          <w:sz w:val="24"/>
          <w:szCs w:val="24"/>
        </w:rPr>
      </w:pPr>
      <w:r w:rsidRPr="00FD5020">
        <w:rPr>
          <w:sz w:val="24"/>
          <w:szCs w:val="24"/>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6D24A8" w:rsidRPr="00FD5020" w:rsidRDefault="00EF5D9E" w:rsidP="006D24A8">
      <w:pPr>
        <w:pStyle w:val="a3"/>
        <w:spacing w:before="1" w:line="276" w:lineRule="auto"/>
        <w:ind w:left="0" w:right="551"/>
        <w:rPr>
          <w:sz w:val="24"/>
          <w:szCs w:val="24"/>
        </w:rPr>
      </w:pPr>
      <w:r w:rsidRPr="00FD5020">
        <w:rPr>
          <w:sz w:val="24"/>
          <w:szCs w:val="24"/>
        </w:rPr>
        <w:t xml:space="preserve">2) виконати окремі підсумкові роботи для кожної групи результатів, визначеної у Критеріях оцінювання за освітніми галузями. </w:t>
      </w:r>
    </w:p>
    <w:p w:rsidR="00E27A38" w:rsidRPr="00FD5020" w:rsidRDefault="00EF5D9E" w:rsidP="006D24A8">
      <w:pPr>
        <w:pStyle w:val="a3"/>
        <w:spacing w:before="1" w:line="276" w:lineRule="auto"/>
        <w:ind w:left="0" w:right="551" w:firstLine="708"/>
        <w:rPr>
          <w:sz w:val="24"/>
          <w:szCs w:val="24"/>
        </w:rPr>
      </w:pPr>
      <w:r w:rsidRPr="00FD5020">
        <w:rPr>
          <w:sz w:val="24"/>
          <w:szCs w:val="24"/>
        </w:rPr>
        <w:t xml:space="preserve">Відомості, отримані під час підсумкового семестрового оцінювання результатів </w:t>
      </w:r>
      <w:r w:rsidRPr="00FD5020">
        <w:rPr>
          <w:sz w:val="24"/>
          <w:szCs w:val="24"/>
        </w:rPr>
        <w:lastRenderedPageBreak/>
        <w:t xml:space="preserve">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6D24A8" w:rsidRPr="00FD5020" w:rsidRDefault="00EF5D9E" w:rsidP="006D24A8">
      <w:pPr>
        <w:pStyle w:val="a3"/>
        <w:spacing w:before="1" w:line="276" w:lineRule="auto"/>
        <w:ind w:left="0" w:right="551" w:firstLine="708"/>
        <w:rPr>
          <w:sz w:val="24"/>
          <w:szCs w:val="24"/>
        </w:rPr>
      </w:pPr>
      <w:r w:rsidRPr="00FD5020">
        <w:rPr>
          <w:sz w:val="24"/>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w:t>
      </w:r>
    </w:p>
    <w:p w:rsidR="00EF5D9E" w:rsidRPr="00FD5020" w:rsidRDefault="00EF5D9E" w:rsidP="006D24A8">
      <w:pPr>
        <w:pStyle w:val="a3"/>
        <w:spacing w:before="1" w:line="276" w:lineRule="auto"/>
        <w:ind w:left="0" w:right="551" w:firstLine="708"/>
        <w:rPr>
          <w:b/>
          <w:i/>
          <w:sz w:val="24"/>
          <w:szCs w:val="24"/>
        </w:rPr>
      </w:pPr>
      <w:r w:rsidRPr="00FD5020">
        <w:rPr>
          <w:b/>
          <w:i/>
          <w:sz w:val="24"/>
          <w:szCs w:val="24"/>
        </w:rPr>
        <w:t>Оцінка за семестр може бути скоригованою.</w:t>
      </w:r>
    </w:p>
    <w:p w:rsidR="00E37E77" w:rsidRPr="00FD5020" w:rsidRDefault="00E27A38" w:rsidP="0085108F">
      <w:pPr>
        <w:pStyle w:val="a3"/>
        <w:spacing w:before="1" w:line="276" w:lineRule="auto"/>
        <w:ind w:left="0" w:right="551" w:firstLine="708"/>
        <w:rPr>
          <w:sz w:val="24"/>
          <w:szCs w:val="24"/>
        </w:rPr>
      </w:pPr>
      <w:r w:rsidRPr="00FD5020">
        <w:rPr>
          <w:b/>
          <w:i/>
          <w:sz w:val="24"/>
          <w:szCs w:val="24"/>
        </w:rPr>
        <w:t>Підсумкове оцінювання за рік не здійснюють.</w:t>
      </w:r>
      <w:r w:rsidRPr="00FD5020">
        <w:rPr>
          <w:sz w:val="24"/>
          <w:szCs w:val="24"/>
        </w:rPr>
        <w:t xml:space="preserve"> </w:t>
      </w:r>
      <w:r w:rsidRPr="00FD5020">
        <w:rPr>
          <w:b/>
          <w:i/>
          <w:sz w:val="24"/>
          <w:szCs w:val="24"/>
        </w:rPr>
        <w:t>Річну оцінку виставляють на підставі загальних оцінок за І та II семестри або скоригованих семестрових оцінок.</w:t>
      </w:r>
      <w:r w:rsidRPr="00FD5020">
        <w:rPr>
          <w:sz w:val="24"/>
          <w:szCs w:val="24"/>
        </w:rPr>
        <w:t xml:space="preserve">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C92CEC" w:rsidRDefault="002A0430" w:rsidP="001253D3">
      <w:pPr>
        <w:pStyle w:val="a3"/>
        <w:spacing w:before="1" w:line="276" w:lineRule="auto"/>
        <w:ind w:left="0" w:right="551" w:firstLine="708"/>
        <w:rPr>
          <w:sz w:val="24"/>
          <w:szCs w:val="24"/>
        </w:rPr>
      </w:pPr>
      <w:r w:rsidRPr="00FD5020">
        <w:rPr>
          <w:sz w:val="24"/>
          <w:szCs w:val="24"/>
        </w:rPr>
        <w:t>Відповідно</w:t>
      </w:r>
      <w:r w:rsidRPr="00FD5020">
        <w:rPr>
          <w:spacing w:val="1"/>
          <w:sz w:val="24"/>
          <w:szCs w:val="24"/>
        </w:rPr>
        <w:t xml:space="preserve"> </w:t>
      </w:r>
      <w:r w:rsidRPr="00FD5020">
        <w:rPr>
          <w:sz w:val="24"/>
          <w:szCs w:val="24"/>
        </w:rPr>
        <w:t>до</w:t>
      </w:r>
      <w:r w:rsidRPr="00FD5020">
        <w:rPr>
          <w:spacing w:val="1"/>
          <w:sz w:val="24"/>
          <w:szCs w:val="24"/>
        </w:rPr>
        <w:t xml:space="preserve"> </w:t>
      </w:r>
      <w:r w:rsidRPr="00FD5020">
        <w:rPr>
          <w:sz w:val="24"/>
          <w:szCs w:val="24"/>
        </w:rPr>
        <w:t>рекомендованих</w:t>
      </w:r>
      <w:r w:rsidRPr="00FD5020">
        <w:rPr>
          <w:spacing w:val="1"/>
          <w:sz w:val="24"/>
          <w:szCs w:val="24"/>
        </w:rPr>
        <w:t xml:space="preserve"> </w:t>
      </w:r>
      <w:r w:rsidRPr="00FD5020">
        <w:rPr>
          <w:sz w:val="24"/>
          <w:szCs w:val="24"/>
        </w:rPr>
        <w:t>видів</w:t>
      </w:r>
      <w:r w:rsidRPr="00FD5020">
        <w:rPr>
          <w:spacing w:val="1"/>
          <w:sz w:val="24"/>
          <w:szCs w:val="24"/>
        </w:rPr>
        <w:t xml:space="preserve"> </w:t>
      </w:r>
      <w:r w:rsidRPr="00FD5020">
        <w:rPr>
          <w:sz w:val="24"/>
          <w:szCs w:val="24"/>
        </w:rPr>
        <w:t>робіт</w:t>
      </w:r>
      <w:r w:rsidRPr="00FD5020">
        <w:rPr>
          <w:spacing w:val="1"/>
          <w:sz w:val="24"/>
          <w:szCs w:val="24"/>
        </w:rPr>
        <w:t xml:space="preserve"> </w:t>
      </w:r>
      <w:r w:rsidRPr="00FD5020">
        <w:rPr>
          <w:sz w:val="24"/>
          <w:szCs w:val="24"/>
        </w:rPr>
        <w:t>та</w:t>
      </w:r>
      <w:r w:rsidRPr="00FD5020">
        <w:rPr>
          <w:spacing w:val="1"/>
          <w:sz w:val="24"/>
          <w:szCs w:val="24"/>
        </w:rPr>
        <w:t xml:space="preserve"> </w:t>
      </w:r>
      <w:r w:rsidRPr="00FD5020">
        <w:rPr>
          <w:sz w:val="24"/>
          <w:szCs w:val="24"/>
        </w:rPr>
        <w:t>результатів</w:t>
      </w:r>
      <w:r w:rsidRPr="00FD5020">
        <w:rPr>
          <w:spacing w:val="1"/>
          <w:sz w:val="24"/>
          <w:szCs w:val="24"/>
        </w:rPr>
        <w:t xml:space="preserve"> </w:t>
      </w:r>
      <w:r w:rsidRPr="00FD5020">
        <w:rPr>
          <w:sz w:val="24"/>
          <w:szCs w:val="24"/>
        </w:rPr>
        <w:t>навчання,</w:t>
      </w:r>
      <w:r w:rsidRPr="00FD5020">
        <w:rPr>
          <w:spacing w:val="-67"/>
          <w:sz w:val="24"/>
          <w:szCs w:val="24"/>
        </w:rPr>
        <w:t xml:space="preserve"> </w:t>
      </w:r>
      <w:r w:rsidRPr="00FD5020">
        <w:rPr>
          <w:sz w:val="24"/>
          <w:szCs w:val="24"/>
        </w:rPr>
        <w:t>зазначених у Державному стандарті базової середньої освіти, рекомендуємо</w:t>
      </w:r>
      <w:r w:rsidRPr="00FD5020">
        <w:rPr>
          <w:spacing w:val="1"/>
          <w:sz w:val="24"/>
          <w:szCs w:val="24"/>
        </w:rPr>
        <w:t xml:space="preserve"> </w:t>
      </w:r>
      <w:r w:rsidR="0018325D" w:rsidRPr="00FD5020">
        <w:rPr>
          <w:sz w:val="24"/>
          <w:szCs w:val="24"/>
        </w:rPr>
        <w:t>предметні сторінки класного</w:t>
      </w:r>
      <w:r w:rsidRPr="00FD5020">
        <w:rPr>
          <w:spacing w:val="-4"/>
          <w:sz w:val="24"/>
          <w:szCs w:val="24"/>
        </w:rPr>
        <w:t xml:space="preserve"> </w:t>
      </w:r>
      <w:r w:rsidRPr="00FD5020">
        <w:rPr>
          <w:sz w:val="24"/>
          <w:szCs w:val="24"/>
        </w:rPr>
        <w:t>журналу</w:t>
      </w:r>
      <w:r w:rsidRPr="00FD5020">
        <w:rPr>
          <w:spacing w:val="-3"/>
          <w:sz w:val="24"/>
          <w:szCs w:val="24"/>
        </w:rPr>
        <w:t xml:space="preserve"> </w:t>
      </w:r>
      <w:r w:rsidR="001253D3" w:rsidRPr="00FD5020">
        <w:rPr>
          <w:b/>
          <w:sz w:val="24"/>
          <w:szCs w:val="24"/>
        </w:rPr>
        <w:t>з предметів мовно-літературної освітньої галузі</w:t>
      </w:r>
      <w:r w:rsidRPr="00FD5020">
        <w:rPr>
          <w:b/>
          <w:spacing w:val="-2"/>
          <w:sz w:val="24"/>
          <w:szCs w:val="24"/>
        </w:rPr>
        <w:t xml:space="preserve"> </w:t>
      </w:r>
      <w:r w:rsidRPr="00FD5020">
        <w:rPr>
          <w:b/>
          <w:sz w:val="24"/>
          <w:szCs w:val="24"/>
        </w:rPr>
        <w:t>оформлювати</w:t>
      </w:r>
      <w:r w:rsidRPr="00FD5020">
        <w:rPr>
          <w:b/>
          <w:spacing w:val="-4"/>
          <w:sz w:val="24"/>
          <w:szCs w:val="24"/>
        </w:rPr>
        <w:t xml:space="preserve"> </w:t>
      </w:r>
      <w:r w:rsidRPr="00FD5020">
        <w:rPr>
          <w:b/>
          <w:sz w:val="24"/>
          <w:szCs w:val="24"/>
        </w:rPr>
        <w:t>таким</w:t>
      </w:r>
      <w:r w:rsidRPr="00FD5020">
        <w:rPr>
          <w:b/>
          <w:spacing w:val="-1"/>
          <w:sz w:val="24"/>
          <w:szCs w:val="24"/>
        </w:rPr>
        <w:t xml:space="preserve"> </w:t>
      </w:r>
      <w:r w:rsidRPr="00FD5020">
        <w:rPr>
          <w:b/>
          <w:sz w:val="24"/>
          <w:szCs w:val="24"/>
        </w:rPr>
        <w:t>чином</w:t>
      </w:r>
      <w:r w:rsidRPr="00FD5020">
        <w:rPr>
          <w:sz w:val="24"/>
          <w:szCs w:val="24"/>
        </w:rPr>
        <w:t>:</w:t>
      </w:r>
    </w:p>
    <w:p w:rsidR="00BC626B" w:rsidRDefault="00BC626B" w:rsidP="00BC626B">
      <w:pPr>
        <w:jc w:val="center"/>
        <w:rPr>
          <w:b/>
          <w:sz w:val="24"/>
          <w:szCs w:val="24"/>
        </w:rPr>
      </w:pPr>
      <w:r>
        <w:rPr>
          <w:b/>
          <w:sz w:val="24"/>
          <w:szCs w:val="24"/>
        </w:rPr>
        <w:t>Можливий варіант заповнення</w:t>
      </w:r>
      <w:r w:rsidRPr="00C47C4A">
        <w:rPr>
          <w:b/>
          <w:sz w:val="24"/>
          <w:szCs w:val="24"/>
        </w:rPr>
        <w:t xml:space="preserve"> журнальної сторінки (мовно-</w:t>
      </w:r>
      <w:r>
        <w:rPr>
          <w:b/>
          <w:sz w:val="24"/>
          <w:szCs w:val="24"/>
        </w:rPr>
        <w:t>літературна галузь</w:t>
      </w:r>
      <w:r w:rsidRPr="00C47C4A">
        <w:rPr>
          <w:b/>
          <w:sz w:val="24"/>
          <w:szCs w:val="24"/>
        </w:rPr>
        <w:t>)</w:t>
      </w:r>
      <w:r>
        <w:rPr>
          <w:b/>
          <w:sz w:val="24"/>
          <w:szCs w:val="24"/>
        </w:rPr>
        <w:t xml:space="preserve">   Додаток 1</w:t>
      </w:r>
    </w:p>
    <w:tbl>
      <w:tblPr>
        <w:tblStyle w:val="ab"/>
        <w:tblW w:w="12475" w:type="dxa"/>
        <w:tblInd w:w="-1168" w:type="dxa"/>
        <w:tblLayout w:type="fixed"/>
        <w:tblLook w:val="04A0" w:firstRow="1" w:lastRow="0" w:firstColumn="1" w:lastColumn="0" w:noHBand="0" w:noVBand="1"/>
      </w:tblPr>
      <w:tblGrid>
        <w:gridCol w:w="1014"/>
        <w:gridCol w:w="525"/>
        <w:gridCol w:w="554"/>
        <w:gridCol w:w="567"/>
        <w:gridCol w:w="567"/>
        <w:gridCol w:w="567"/>
        <w:gridCol w:w="459"/>
        <w:gridCol w:w="425"/>
        <w:gridCol w:w="426"/>
        <w:gridCol w:w="425"/>
        <w:gridCol w:w="425"/>
        <w:gridCol w:w="425"/>
        <w:gridCol w:w="426"/>
        <w:gridCol w:w="425"/>
        <w:gridCol w:w="425"/>
        <w:gridCol w:w="425"/>
        <w:gridCol w:w="425"/>
        <w:gridCol w:w="426"/>
        <w:gridCol w:w="542"/>
        <w:gridCol w:w="450"/>
        <w:gridCol w:w="567"/>
        <w:gridCol w:w="425"/>
        <w:gridCol w:w="425"/>
        <w:gridCol w:w="284"/>
        <w:gridCol w:w="851"/>
      </w:tblGrid>
      <w:tr w:rsidR="00BC626B" w:rsidTr="003B6F49">
        <w:trPr>
          <w:cantSplit/>
          <w:trHeight w:val="1575"/>
        </w:trPr>
        <w:tc>
          <w:tcPr>
            <w:tcW w:w="1014" w:type="dxa"/>
          </w:tcPr>
          <w:p w:rsidR="00BC626B" w:rsidRDefault="00BC626B" w:rsidP="00BC626B">
            <w:pPr>
              <w:ind w:left="-22" w:firstLine="22"/>
              <w:jc w:val="center"/>
              <w:rPr>
                <w:b/>
                <w:sz w:val="24"/>
                <w:szCs w:val="24"/>
                <w:lang w:val="uk-UA"/>
              </w:rPr>
            </w:pPr>
          </w:p>
        </w:tc>
        <w:tc>
          <w:tcPr>
            <w:tcW w:w="525" w:type="dxa"/>
          </w:tcPr>
          <w:p w:rsidR="00BC626B" w:rsidRPr="00BC626B" w:rsidRDefault="00BC626B" w:rsidP="00BC626B">
            <w:pPr>
              <w:jc w:val="center"/>
              <w:rPr>
                <w:b/>
                <w:sz w:val="20"/>
                <w:szCs w:val="20"/>
                <w:lang w:val="uk-UA"/>
              </w:rPr>
            </w:pPr>
          </w:p>
        </w:tc>
        <w:tc>
          <w:tcPr>
            <w:tcW w:w="55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зошит</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5B9BD5" w:themeColor="accent1"/>
                <w:sz w:val="20"/>
                <w:szCs w:val="20"/>
                <w:lang w:val="uk-UA"/>
              </w:rPr>
              <w:t xml:space="preserve">08.09 </w:t>
            </w:r>
            <w:r w:rsidRPr="00BC626B">
              <w:rPr>
                <w:b/>
                <w:sz w:val="20"/>
                <w:szCs w:val="20"/>
                <w:lang w:val="uk-UA"/>
              </w:rPr>
              <w:t xml:space="preserve"> УВ</w:t>
            </w:r>
          </w:p>
        </w:tc>
        <w:tc>
          <w:tcPr>
            <w:tcW w:w="567"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09.09</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ED7D31" w:themeColor="accent2"/>
                <w:sz w:val="20"/>
                <w:szCs w:val="20"/>
                <w:lang w:val="uk-UA"/>
              </w:rPr>
              <w:t>10.10</w:t>
            </w:r>
          </w:p>
        </w:tc>
        <w:tc>
          <w:tcPr>
            <w:tcW w:w="459"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УВ</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ДМ</w:t>
            </w:r>
          </w:p>
        </w:tc>
        <w:tc>
          <w:tcPr>
            <w:tcW w:w="426"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ПТ</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11.10 </w:t>
            </w:r>
          </w:p>
        </w:tc>
        <w:tc>
          <w:tcPr>
            <w:tcW w:w="425" w:type="dxa"/>
            <w:textDirection w:val="btLr"/>
          </w:tcPr>
          <w:p w:rsidR="00BC626B" w:rsidRPr="00BC626B" w:rsidRDefault="00BC626B" w:rsidP="00BC626B">
            <w:pPr>
              <w:ind w:left="113" w:right="113"/>
              <w:jc w:val="center"/>
              <w:rPr>
                <w:b/>
                <w:sz w:val="20"/>
                <w:szCs w:val="20"/>
                <w:lang w:val="uk-UA"/>
              </w:rPr>
            </w:pPr>
            <w:r w:rsidRPr="00BC626B">
              <w:rPr>
                <w:b/>
                <w:color w:val="5B9BD5" w:themeColor="accent1"/>
                <w:sz w:val="20"/>
                <w:szCs w:val="20"/>
                <w:lang w:val="uk-UA"/>
              </w:rPr>
              <w:t xml:space="preserve">13.10 </w:t>
            </w:r>
            <w:r w:rsidRPr="00BC626B">
              <w:rPr>
                <w:b/>
                <w:sz w:val="20"/>
                <w:szCs w:val="20"/>
                <w:lang w:val="uk-UA"/>
              </w:rPr>
              <w:t>ПВ</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15.10</w:t>
            </w:r>
          </w:p>
        </w:tc>
        <w:tc>
          <w:tcPr>
            <w:tcW w:w="426" w:type="dxa"/>
            <w:textDirection w:val="btLr"/>
          </w:tcPr>
          <w:p w:rsidR="00BC626B" w:rsidRPr="00BC626B" w:rsidRDefault="00BC626B" w:rsidP="00BC626B">
            <w:pPr>
              <w:ind w:left="113" w:right="113"/>
              <w:jc w:val="center"/>
              <w:rPr>
                <w:b/>
                <w:sz w:val="20"/>
                <w:szCs w:val="20"/>
                <w:lang w:val="uk-UA"/>
              </w:rPr>
            </w:pPr>
            <w:r w:rsidRPr="00BC626B">
              <w:rPr>
                <w:b/>
                <w:color w:val="0070C0"/>
                <w:sz w:val="20"/>
                <w:szCs w:val="20"/>
                <w:lang w:val="uk-UA"/>
              </w:rPr>
              <w:t>21.10</w:t>
            </w:r>
            <w:r w:rsidRPr="00BC626B">
              <w:rPr>
                <w:b/>
                <w:sz w:val="20"/>
                <w:szCs w:val="20"/>
                <w:lang w:val="uk-UA"/>
              </w:rPr>
              <w:t xml:space="preserve"> ПТ</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23.10</w:t>
            </w:r>
          </w:p>
        </w:tc>
        <w:tc>
          <w:tcPr>
            <w:tcW w:w="425" w:type="dxa"/>
            <w:textDirection w:val="btLr"/>
          </w:tcPr>
          <w:p w:rsidR="00BC626B" w:rsidRPr="00BC626B" w:rsidRDefault="00BC626B" w:rsidP="00BC626B">
            <w:pPr>
              <w:ind w:left="113" w:right="113"/>
              <w:jc w:val="center"/>
              <w:rPr>
                <w:b/>
                <w:sz w:val="20"/>
                <w:szCs w:val="20"/>
                <w:lang w:val="uk-UA"/>
              </w:rPr>
            </w:pPr>
            <w:r w:rsidRPr="00BC626B">
              <w:rPr>
                <w:b/>
                <w:color w:val="FF0000"/>
                <w:sz w:val="20"/>
                <w:szCs w:val="20"/>
                <w:lang w:val="uk-UA"/>
              </w:rPr>
              <w:t>24.10</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ПВ</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ДМ</w:t>
            </w:r>
          </w:p>
        </w:tc>
        <w:tc>
          <w:tcPr>
            <w:tcW w:w="426"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21.12</w:t>
            </w:r>
          </w:p>
        </w:tc>
        <w:tc>
          <w:tcPr>
            <w:tcW w:w="542"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Г1</w:t>
            </w:r>
          </w:p>
        </w:tc>
        <w:tc>
          <w:tcPr>
            <w:tcW w:w="450"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Г2</w:t>
            </w:r>
          </w:p>
        </w:tc>
        <w:tc>
          <w:tcPr>
            <w:tcW w:w="567"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Г3</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Г4</w:t>
            </w:r>
          </w:p>
        </w:tc>
        <w:tc>
          <w:tcPr>
            <w:tcW w:w="425"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І семестр</w:t>
            </w:r>
          </w:p>
        </w:tc>
        <w:tc>
          <w:tcPr>
            <w:tcW w:w="28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Скоригована</w:t>
            </w:r>
          </w:p>
        </w:tc>
        <w:tc>
          <w:tcPr>
            <w:tcW w:w="851" w:type="dxa"/>
            <w:textDirection w:val="btLr"/>
          </w:tcPr>
          <w:p w:rsidR="00BC626B" w:rsidRDefault="00BC626B" w:rsidP="00BC626B">
            <w:pPr>
              <w:ind w:left="113" w:right="113"/>
              <w:jc w:val="center"/>
              <w:rPr>
                <w:b/>
                <w:sz w:val="24"/>
                <w:szCs w:val="24"/>
                <w:lang w:val="uk-UA"/>
              </w:rPr>
            </w:pPr>
          </w:p>
        </w:tc>
      </w:tr>
      <w:tr w:rsidR="00BC626B" w:rsidTr="003B6F49">
        <w:tc>
          <w:tcPr>
            <w:tcW w:w="1014" w:type="dxa"/>
          </w:tcPr>
          <w:p w:rsidR="00BC626B" w:rsidRDefault="00BC626B" w:rsidP="00BC626B">
            <w:pPr>
              <w:jc w:val="center"/>
              <w:rPr>
                <w:b/>
                <w:sz w:val="24"/>
                <w:szCs w:val="24"/>
                <w:lang w:val="uk-UA"/>
              </w:rPr>
            </w:pPr>
            <w:r>
              <w:rPr>
                <w:b/>
                <w:sz w:val="24"/>
                <w:szCs w:val="24"/>
                <w:lang w:val="uk-UA"/>
              </w:rPr>
              <w:t xml:space="preserve"> Алла</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7</w:t>
            </w:r>
          </w:p>
        </w:tc>
        <w:tc>
          <w:tcPr>
            <w:tcW w:w="567"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567" w:type="dxa"/>
          </w:tcPr>
          <w:p w:rsidR="00BC626B" w:rsidRPr="00BC626B" w:rsidRDefault="00BC626B" w:rsidP="00BC626B">
            <w:pPr>
              <w:jc w:val="center"/>
              <w:rPr>
                <w:b/>
                <w:sz w:val="20"/>
                <w:szCs w:val="20"/>
                <w:lang w:val="uk-UA"/>
              </w:rPr>
            </w:pPr>
          </w:p>
        </w:tc>
        <w:tc>
          <w:tcPr>
            <w:tcW w:w="459" w:type="dxa"/>
          </w:tcPr>
          <w:p w:rsidR="00BC626B" w:rsidRPr="00BC626B" w:rsidRDefault="00BC626B" w:rsidP="00BC626B">
            <w:pPr>
              <w:jc w:val="center"/>
              <w:rPr>
                <w:b/>
                <w:sz w:val="20"/>
                <w:szCs w:val="20"/>
                <w:lang w:val="uk-UA"/>
              </w:rPr>
            </w:pPr>
            <w:r w:rsidRPr="00BC626B">
              <w:rPr>
                <w:b/>
                <w:sz w:val="20"/>
                <w:szCs w:val="20"/>
                <w:lang w:val="uk-UA"/>
              </w:rPr>
              <w:t>8</w:t>
            </w:r>
          </w:p>
        </w:tc>
        <w:tc>
          <w:tcPr>
            <w:tcW w:w="425" w:type="dxa"/>
          </w:tcPr>
          <w:p w:rsidR="00BC626B" w:rsidRPr="00BC626B" w:rsidRDefault="00BC626B" w:rsidP="00BC626B">
            <w:pPr>
              <w:jc w:val="center"/>
              <w:rPr>
                <w:b/>
                <w:sz w:val="20"/>
                <w:szCs w:val="20"/>
                <w:lang w:val="uk-UA"/>
              </w:rPr>
            </w:pPr>
            <w:r w:rsidRPr="00BC626B">
              <w:rPr>
                <w:b/>
                <w:sz w:val="20"/>
                <w:szCs w:val="20"/>
                <w:lang w:val="uk-UA"/>
              </w:rPr>
              <w:t>8</w:t>
            </w:r>
          </w:p>
        </w:tc>
        <w:tc>
          <w:tcPr>
            <w:tcW w:w="426"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425" w:type="dxa"/>
          </w:tcPr>
          <w:p w:rsidR="00BC626B" w:rsidRPr="00BC626B" w:rsidRDefault="00BC626B" w:rsidP="00BC626B">
            <w:pPr>
              <w:jc w:val="center"/>
              <w:rPr>
                <w:b/>
                <w:sz w:val="20"/>
                <w:szCs w:val="20"/>
                <w:lang w:val="uk-UA"/>
              </w:rPr>
            </w:pPr>
            <w:r w:rsidRPr="00BC626B">
              <w:rPr>
                <w:b/>
                <w:sz w:val="20"/>
                <w:szCs w:val="20"/>
                <w:lang w:val="uk-UA"/>
              </w:rPr>
              <w:t xml:space="preserve"> 8</w:t>
            </w:r>
          </w:p>
        </w:tc>
        <w:tc>
          <w:tcPr>
            <w:tcW w:w="425"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426"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425"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425"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tcPr>
          <w:p w:rsidR="00BC626B" w:rsidRPr="00BC626B" w:rsidRDefault="00BC626B" w:rsidP="00BC626B">
            <w:pPr>
              <w:jc w:val="center"/>
              <w:rPr>
                <w:b/>
                <w:sz w:val="20"/>
                <w:szCs w:val="20"/>
                <w:lang w:val="uk-UA"/>
              </w:rPr>
            </w:pPr>
            <w:r w:rsidRPr="00BC626B">
              <w:rPr>
                <w:b/>
                <w:sz w:val="20"/>
                <w:szCs w:val="20"/>
                <w:lang w:val="uk-UA"/>
              </w:rPr>
              <w:t>6</w:t>
            </w:r>
          </w:p>
        </w:tc>
        <w:tc>
          <w:tcPr>
            <w:tcW w:w="426" w:type="dxa"/>
          </w:tcPr>
          <w:p w:rsidR="00BC626B" w:rsidRPr="00BC626B" w:rsidRDefault="00BC626B" w:rsidP="00BC626B">
            <w:pPr>
              <w:jc w:val="center"/>
              <w:rPr>
                <w:b/>
                <w:sz w:val="20"/>
                <w:szCs w:val="20"/>
                <w:lang w:val="uk-UA"/>
              </w:rPr>
            </w:pPr>
          </w:p>
        </w:tc>
        <w:tc>
          <w:tcPr>
            <w:tcW w:w="542" w:type="dxa"/>
          </w:tcPr>
          <w:p w:rsidR="00BC626B" w:rsidRPr="00BC626B" w:rsidRDefault="00BC626B" w:rsidP="00BC626B">
            <w:pPr>
              <w:jc w:val="center"/>
              <w:rPr>
                <w:b/>
                <w:sz w:val="20"/>
                <w:szCs w:val="20"/>
                <w:lang w:val="uk-UA"/>
              </w:rPr>
            </w:pPr>
            <w:r w:rsidRPr="00BC626B">
              <w:rPr>
                <w:b/>
                <w:sz w:val="20"/>
                <w:szCs w:val="20"/>
                <w:lang w:val="uk-UA"/>
              </w:rPr>
              <w:t>8</w:t>
            </w:r>
          </w:p>
        </w:tc>
        <w:tc>
          <w:tcPr>
            <w:tcW w:w="450" w:type="dxa"/>
          </w:tcPr>
          <w:p w:rsidR="00BC626B" w:rsidRPr="00BC626B" w:rsidRDefault="00BC626B" w:rsidP="00BC626B">
            <w:pPr>
              <w:jc w:val="center"/>
              <w:rPr>
                <w:b/>
                <w:sz w:val="20"/>
                <w:szCs w:val="20"/>
                <w:lang w:val="uk-UA"/>
              </w:rPr>
            </w:pPr>
            <w:r w:rsidRPr="00BC626B">
              <w:rPr>
                <w:b/>
                <w:sz w:val="20"/>
                <w:szCs w:val="20"/>
                <w:lang w:val="uk-UA"/>
              </w:rPr>
              <w:t>9</w:t>
            </w:r>
          </w:p>
        </w:tc>
        <w:tc>
          <w:tcPr>
            <w:tcW w:w="567"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tcPr>
          <w:p w:rsidR="00BC626B" w:rsidRPr="00BC626B" w:rsidRDefault="00BC626B" w:rsidP="00BC626B">
            <w:pPr>
              <w:jc w:val="center"/>
              <w:rPr>
                <w:b/>
                <w:sz w:val="20"/>
                <w:szCs w:val="20"/>
                <w:lang w:val="uk-UA"/>
              </w:rPr>
            </w:pPr>
            <w:r w:rsidRPr="00BC626B">
              <w:rPr>
                <w:b/>
                <w:sz w:val="20"/>
                <w:szCs w:val="20"/>
                <w:lang w:val="uk-UA"/>
              </w:rPr>
              <w:t>8</w:t>
            </w:r>
          </w:p>
        </w:tc>
        <w:tc>
          <w:tcPr>
            <w:tcW w:w="284" w:type="dxa"/>
          </w:tcPr>
          <w:p w:rsidR="00BC626B" w:rsidRPr="00BC626B" w:rsidRDefault="00BC626B" w:rsidP="00BC626B">
            <w:pPr>
              <w:jc w:val="center"/>
              <w:rPr>
                <w:b/>
                <w:sz w:val="20"/>
                <w:szCs w:val="20"/>
                <w:lang w:val="uk-UA"/>
              </w:rPr>
            </w:pPr>
          </w:p>
        </w:tc>
        <w:tc>
          <w:tcPr>
            <w:tcW w:w="851" w:type="dxa"/>
          </w:tcPr>
          <w:p w:rsidR="00BC626B" w:rsidRDefault="00BC626B" w:rsidP="00BC626B">
            <w:pPr>
              <w:jc w:val="center"/>
              <w:rPr>
                <w:b/>
                <w:sz w:val="24"/>
                <w:szCs w:val="24"/>
                <w:lang w:val="uk-UA"/>
              </w:rPr>
            </w:pPr>
          </w:p>
        </w:tc>
      </w:tr>
      <w:tr w:rsidR="00BC626B" w:rsidTr="003B6F49">
        <w:tc>
          <w:tcPr>
            <w:tcW w:w="1014" w:type="dxa"/>
          </w:tcPr>
          <w:p w:rsidR="00BC626B" w:rsidRDefault="00BC626B" w:rsidP="00BC626B">
            <w:pPr>
              <w:jc w:val="center"/>
              <w:rPr>
                <w:b/>
                <w:sz w:val="24"/>
                <w:szCs w:val="24"/>
                <w:lang w:val="uk-UA"/>
              </w:rPr>
            </w:pPr>
            <w:r>
              <w:rPr>
                <w:b/>
                <w:sz w:val="24"/>
                <w:szCs w:val="24"/>
                <w:lang w:val="uk-UA"/>
              </w:rPr>
              <w:t>Іван</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н</w:t>
            </w:r>
          </w:p>
        </w:tc>
        <w:tc>
          <w:tcPr>
            <w:tcW w:w="567"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567" w:type="dxa"/>
          </w:tcPr>
          <w:p w:rsidR="00BC626B" w:rsidRPr="00BC626B" w:rsidRDefault="00BC626B" w:rsidP="00BC626B">
            <w:pPr>
              <w:jc w:val="center"/>
              <w:rPr>
                <w:b/>
                <w:sz w:val="20"/>
                <w:szCs w:val="20"/>
                <w:lang w:val="uk-UA"/>
              </w:rPr>
            </w:pPr>
          </w:p>
        </w:tc>
        <w:tc>
          <w:tcPr>
            <w:tcW w:w="459"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542" w:type="dxa"/>
          </w:tcPr>
          <w:p w:rsidR="00BC626B" w:rsidRPr="00BC626B" w:rsidRDefault="00BC626B" w:rsidP="00BC626B">
            <w:pPr>
              <w:jc w:val="center"/>
              <w:rPr>
                <w:b/>
                <w:sz w:val="20"/>
                <w:szCs w:val="20"/>
                <w:lang w:val="uk-UA"/>
              </w:rPr>
            </w:pPr>
          </w:p>
        </w:tc>
        <w:tc>
          <w:tcPr>
            <w:tcW w:w="450"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851" w:type="dxa"/>
          </w:tcPr>
          <w:p w:rsidR="00BC626B" w:rsidRDefault="00BC626B" w:rsidP="00BC626B">
            <w:pPr>
              <w:jc w:val="center"/>
              <w:rPr>
                <w:b/>
                <w:sz w:val="24"/>
                <w:szCs w:val="24"/>
                <w:lang w:val="uk-UA"/>
              </w:rPr>
            </w:pPr>
          </w:p>
        </w:tc>
      </w:tr>
      <w:tr w:rsidR="00BC626B" w:rsidTr="003B6F49">
        <w:tc>
          <w:tcPr>
            <w:tcW w:w="1014" w:type="dxa"/>
          </w:tcPr>
          <w:p w:rsidR="00BC626B" w:rsidRDefault="00BC626B" w:rsidP="00BC626B">
            <w:pPr>
              <w:jc w:val="center"/>
              <w:rPr>
                <w:b/>
                <w:sz w:val="24"/>
                <w:szCs w:val="24"/>
                <w:lang w:val="uk-UA"/>
              </w:rPr>
            </w:pPr>
            <w:r>
              <w:rPr>
                <w:b/>
                <w:sz w:val="24"/>
                <w:szCs w:val="24"/>
                <w:lang w:val="uk-UA"/>
              </w:rPr>
              <w:t>Олег</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н</w:t>
            </w:r>
          </w:p>
        </w:tc>
        <w:tc>
          <w:tcPr>
            <w:tcW w:w="459"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542" w:type="dxa"/>
          </w:tcPr>
          <w:p w:rsidR="00BC626B" w:rsidRPr="00BC626B" w:rsidRDefault="00BC626B" w:rsidP="00BC626B">
            <w:pPr>
              <w:jc w:val="center"/>
              <w:rPr>
                <w:b/>
                <w:sz w:val="20"/>
                <w:szCs w:val="20"/>
                <w:lang w:val="uk-UA"/>
              </w:rPr>
            </w:pPr>
          </w:p>
        </w:tc>
        <w:tc>
          <w:tcPr>
            <w:tcW w:w="450"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851" w:type="dxa"/>
          </w:tcPr>
          <w:p w:rsidR="00BC626B" w:rsidRDefault="00BC626B" w:rsidP="00BC626B">
            <w:pPr>
              <w:jc w:val="center"/>
              <w:rPr>
                <w:b/>
                <w:sz w:val="24"/>
                <w:szCs w:val="24"/>
                <w:lang w:val="uk-UA"/>
              </w:rPr>
            </w:pPr>
          </w:p>
        </w:tc>
      </w:tr>
      <w:tr w:rsidR="00BC626B" w:rsidTr="003B6F49">
        <w:tc>
          <w:tcPr>
            <w:tcW w:w="1014" w:type="dxa"/>
          </w:tcPr>
          <w:p w:rsidR="00BC626B" w:rsidRDefault="00BC626B" w:rsidP="00BC626B">
            <w:pPr>
              <w:jc w:val="center"/>
              <w:rPr>
                <w:b/>
                <w:sz w:val="24"/>
                <w:szCs w:val="24"/>
                <w:lang w:val="uk-UA"/>
              </w:rPr>
            </w:pPr>
            <w:r>
              <w:rPr>
                <w:b/>
                <w:sz w:val="24"/>
                <w:szCs w:val="24"/>
                <w:lang w:val="uk-UA"/>
              </w:rPr>
              <w:t>Сергій</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59"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r w:rsidRPr="00BC626B">
              <w:rPr>
                <w:b/>
                <w:sz w:val="20"/>
                <w:szCs w:val="20"/>
                <w:lang w:val="uk-UA"/>
              </w:rPr>
              <w:t>н</w:t>
            </w: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542" w:type="dxa"/>
          </w:tcPr>
          <w:p w:rsidR="00BC626B" w:rsidRPr="00BC626B" w:rsidRDefault="00BC626B" w:rsidP="00BC626B">
            <w:pPr>
              <w:jc w:val="center"/>
              <w:rPr>
                <w:b/>
                <w:sz w:val="20"/>
                <w:szCs w:val="20"/>
                <w:lang w:val="uk-UA"/>
              </w:rPr>
            </w:pPr>
          </w:p>
        </w:tc>
        <w:tc>
          <w:tcPr>
            <w:tcW w:w="450"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851" w:type="dxa"/>
          </w:tcPr>
          <w:p w:rsidR="00BC626B" w:rsidRDefault="00BC626B" w:rsidP="00BC626B">
            <w:pPr>
              <w:jc w:val="center"/>
              <w:rPr>
                <w:b/>
                <w:sz w:val="24"/>
                <w:szCs w:val="24"/>
                <w:lang w:val="uk-UA"/>
              </w:rPr>
            </w:pPr>
          </w:p>
        </w:tc>
      </w:tr>
      <w:tr w:rsidR="00BC626B" w:rsidTr="003B6F49">
        <w:tc>
          <w:tcPr>
            <w:tcW w:w="1014" w:type="dxa"/>
          </w:tcPr>
          <w:p w:rsidR="00BC626B" w:rsidRDefault="00BC626B" w:rsidP="00BC626B">
            <w:pPr>
              <w:jc w:val="center"/>
              <w:rPr>
                <w:b/>
                <w:sz w:val="24"/>
                <w:szCs w:val="24"/>
                <w:lang w:val="uk-UA"/>
              </w:rPr>
            </w:pP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59"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r w:rsidRPr="00BC626B">
              <w:rPr>
                <w:b/>
                <w:sz w:val="20"/>
                <w:szCs w:val="20"/>
                <w:lang w:val="uk-UA"/>
              </w:rPr>
              <w:t>н</w:t>
            </w: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6" w:type="dxa"/>
          </w:tcPr>
          <w:p w:rsidR="00BC626B" w:rsidRPr="00BC626B" w:rsidRDefault="00BC626B" w:rsidP="00BC626B">
            <w:pPr>
              <w:jc w:val="center"/>
              <w:rPr>
                <w:b/>
                <w:sz w:val="20"/>
                <w:szCs w:val="20"/>
                <w:lang w:val="uk-UA"/>
              </w:rPr>
            </w:pPr>
          </w:p>
        </w:tc>
        <w:tc>
          <w:tcPr>
            <w:tcW w:w="542" w:type="dxa"/>
          </w:tcPr>
          <w:p w:rsidR="00BC626B" w:rsidRPr="00BC626B" w:rsidRDefault="00BC626B" w:rsidP="00BC626B">
            <w:pPr>
              <w:jc w:val="center"/>
              <w:rPr>
                <w:b/>
                <w:sz w:val="20"/>
                <w:szCs w:val="20"/>
                <w:lang w:val="uk-UA"/>
              </w:rPr>
            </w:pPr>
          </w:p>
        </w:tc>
        <w:tc>
          <w:tcPr>
            <w:tcW w:w="450"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851" w:type="dxa"/>
          </w:tcPr>
          <w:p w:rsidR="00BC626B" w:rsidRDefault="00BC626B" w:rsidP="00BC626B">
            <w:pPr>
              <w:jc w:val="center"/>
              <w:rPr>
                <w:b/>
                <w:sz w:val="24"/>
                <w:szCs w:val="24"/>
                <w:lang w:val="uk-UA"/>
              </w:rPr>
            </w:pPr>
          </w:p>
        </w:tc>
      </w:tr>
    </w:tbl>
    <w:p w:rsidR="00BC626B" w:rsidRDefault="00BC626B" w:rsidP="00BC626B">
      <w:pPr>
        <w:jc w:val="center"/>
        <w:rPr>
          <w:b/>
          <w:sz w:val="24"/>
          <w:szCs w:val="24"/>
        </w:rPr>
      </w:pPr>
    </w:p>
    <w:tbl>
      <w:tblPr>
        <w:tblStyle w:val="ab"/>
        <w:tblW w:w="0" w:type="auto"/>
        <w:tblLook w:val="04A0" w:firstRow="1" w:lastRow="0" w:firstColumn="1" w:lastColumn="0" w:noHBand="0" w:noVBand="1"/>
      </w:tblPr>
      <w:tblGrid>
        <w:gridCol w:w="1126"/>
        <w:gridCol w:w="6332"/>
        <w:gridCol w:w="2397"/>
      </w:tblGrid>
      <w:tr w:rsidR="00BC626B" w:rsidTr="00BC626B">
        <w:trPr>
          <w:cantSplit/>
          <w:trHeight w:val="775"/>
        </w:trPr>
        <w:tc>
          <w:tcPr>
            <w:tcW w:w="1384" w:type="dxa"/>
          </w:tcPr>
          <w:p w:rsidR="00BC626B" w:rsidRDefault="00BC626B" w:rsidP="00BC626B">
            <w:pPr>
              <w:jc w:val="center"/>
              <w:rPr>
                <w:b/>
                <w:sz w:val="24"/>
                <w:szCs w:val="24"/>
                <w:lang w:val="uk-UA"/>
              </w:rPr>
            </w:pPr>
            <w:r>
              <w:rPr>
                <w:b/>
                <w:sz w:val="24"/>
                <w:szCs w:val="24"/>
                <w:lang w:val="uk-UA"/>
              </w:rPr>
              <w:t>08.09</w:t>
            </w:r>
          </w:p>
        </w:tc>
        <w:tc>
          <w:tcPr>
            <w:tcW w:w="9497" w:type="dxa"/>
          </w:tcPr>
          <w:p w:rsidR="00BC626B" w:rsidRDefault="00BC626B" w:rsidP="00BC626B">
            <w:pPr>
              <w:rPr>
                <w:b/>
                <w:sz w:val="24"/>
                <w:szCs w:val="24"/>
                <w:lang w:val="uk-UA"/>
              </w:rPr>
            </w:pPr>
            <w:r w:rsidRPr="00965556">
              <w:rPr>
                <w:b/>
                <w:sz w:val="24"/>
                <w:szCs w:val="24"/>
                <w:lang w:val="uk-UA"/>
              </w:rPr>
              <w:t>Групи слів за походженням: власне українські й запозичені (іншомовного походження) слова. Словник іншомовних слів (</w:t>
            </w:r>
            <w:r w:rsidRPr="00965556">
              <w:rPr>
                <w:b/>
                <w:color w:val="FF0000"/>
                <w:sz w:val="24"/>
                <w:szCs w:val="24"/>
                <w:lang w:val="uk-UA"/>
              </w:rPr>
              <w:t>усне висловлення з використанням нових слів</w:t>
            </w:r>
            <w:r w:rsidRPr="00965556">
              <w:rPr>
                <w:b/>
                <w:sz w:val="24"/>
                <w:szCs w:val="24"/>
                <w:lang w:val="uk-UA"/>
              </w:rPr>
              <w:t>)</w:t>
            </w:r>
          </w:p>
        </w:tc>
        <w:tc>
          <w:tcPr>
            <w:tcW w:w="3905" w:type="dxa"/>
          </w:tcPr>
          <w:p w:rsidR="00BC626B" w:rsidRDefault="00BC626B" w:rsidP="00BC626B">
            <w:pPr>
              <w:jc w:val="center"/>
              <w:rPr>
                <w:b/>
                <w:sz w:val="24"/>
                <w:szCs w:val="24"/>
                <w:lang w:val="uk-UA"/>
              </w:rPr>
            </w:pPr>
            <w:r>
              <w:rPr>
                <w:b/>
                <w:sz w:val="24"/>
                <w:szCs w:val="24"/>
                <w:lang w:val="uk-UA"/>
              </w:rPr>
              <w:t>Д/З</w:t>
            </w:r>
          </w:p>
        </w:tc>
      </w:tr>
      <w:tr w:rsidR="00BC626B" w:rsidRPr="005833D4" w:rsidTr="00BC626B">
        <w:trPr>
          <w:trHeight w:val="144"/>
        </w:trPr>
        <w:tc>
          <w:tcPr>
            <w:tcW w:w="1384" w:type="dxa"/>
          </w:tcPr>
          <w:p w:rsidR="00BC626B" w:rsidRDefault="00BC626B" w:rsidP="00BC626B">
            <w:pPr>
              <w:jc w:val="center"/>
              <w:rPr>
                <w:b/>
                <w:sz w:val="24"/>
                <w:szCs w:val="24"/>
                <w:lang w:val="uk-UA"/>
              </w:rPr>
            </w:pPr>
            <w:r>
              <w:rPr>
                <w:b/>
                <w:sz w:val="24"/>
                <w:szCs w:val="24"/>
                <w:lang w:val="uk-UA"/>
              </w:rPr>
              <w:t>10.10</w:t>
            </w:r>
          </w:p>
        </w:tc>
        <w:tc>
          <w:tcPr>
            <w:tcW w:w="9497" w:type="dxa"/>
          </w:tcPr>
          <w:p w:rsidR="00BC626B" w:rsidRDefault="00BC626B" w:rsidP="00BC626B">
            <w:pPr>
              <w:rPr>
                <w:b/>
                <w:sz w:val="24"/>
                <w:szCs w:val="24"/>
                <w:lang w:val="uk-UA"/>
              </w:rPr>
            </w:pPr>
            <w:r>
              <w:rPr>
                <w:b/>
                <w:sz w:val="24"/>
                <w:szCs w:val="24"/>
                <w:lang w:val="uk-UA"/>
              </w:rPr>
              <w:t>ПР «Лексикологія»(усно взаємодіє, досліджує мовлення ,працює з текстом)</w:t>
            </w:r>
          </w:p>
        </w:tc>
        <w:tc>
          <w:tcPr>
            <w:tcW w:w="3905" w:type="dxa"/>
          </w:tcPr>
          <w:p w:rsidR="00BC626B" w:rsidRDefault="00BC626B" w:rsidP="00BC626B">
            <w:pPr>
              <w:jc w:val="center"/>
              <w:rPr>
                <w:b/>
                <w:sz w:val="24"/>
                <w:szCs w:val="24"/>
                <w:lang w:val="uk-UA"/>
              </w:rPr>
            </w:pPr>
          </w:p>
        </w:tc>
      </w:tr>
      <w:tr w:rsidR="00BC626B" w:rsidRPr="00B77B71" w:rsidTr="00BC626B">
        <w:trPr>
          <w:trHeight w:val="125"/>
        </w:trPr>
        <w:tc>
          <w:tcPr>
            <w:tcW w:w="1384" w:type="dxa"/>
          </w:tcPr>
          <w:p w:rsidR="00BC626B" w:rsidRDefault="00BC626B" w:rsidP="00BC626B">
            <w:pPr>
              <w:jc w:val="center"/>
              <w:rPr>
                <w:b/>
                <w:sz w:val="24"/>
                <w:szCs w:val="24"/>
                <w:lang w:val="uk-UA"/>
              </w:rPr>
            </w:pPr>
            <w:r>
              <w:rPr>
                <w:b/>
                <w:sz w:val="24"/>
                <w:szCs w:val="24"/>
                <w:lang w:val="uk-UA"/>
              </w:rPr>
              <w:t xml:space="preserve">13.10 </w:t>
            </w:r>
          </w:p>
        </w:tc>
        <w:tc>
          <w:tcPr>
            <w:tcW w:w="9497" w:type="dxa"/>
          </w:tcPr>
          <w:p w:rsidR="00BC626B" w:rsidRDefault="00BC626B" w:rsidP="00BC626B">
            <w:pPr>
              <w:rPr>
                <w:b/>
                <w:sz w:val="24"/>
                <w:szCs w:val="24"/>
                <w:lang w:val="uk-UA"/>
              </w:rPr>
            </w:pPr>
            <w:r>
              <w:rPr>
                <w:b/>
                <w:sz w:val="24"/>
                <w:szCs w:val="24"/>
                <w:lang w:val="uk-UA"/>
              </w:rPr>
              <w:t xml:space="preserve"> </w:t>
            </w:r>
            <w:r w:rsidRPr="00B77B71">
              <w:rPr>
                <w:b/>
                <w:sz w:val="24"/>
                <w:szCs w:val="24"/>
                <w:lang w:val="uk-UA"/>
              </w:rPr>
              <w:t>Різновиди фразеологічних одиниць (прислів’я, приказки, крилаті вислови, афоризми).</w:t>
            </w:r>
            <w:r>
              <w:rPr>
                <w:b/>
                <w:sz w:val="24"/>
                <w:szCs w:val="24"/>
                <w:lang w:val="uk-UA"/>
              </w:rPr>
              <w:t xml:space="preserve"> </w:t>
            </w:r>
            <w:proofErr w:type="spellStart"/>
            <w:r w:rsidRPr="00B77B71">
              <w:rPr>
                <w:b/>
                <w:color w:val="FF0000"/>
                <w:sz w:val="24"/>
                <w:szCs w:val="24"/>
                <w:lang w:val="uk-UA"/>
              </w:rPr>
              <w:t>Мінітвір</w:t>
            </w:r>
            <w:proofErr w:type="spellEnd"/>
            <w:r w:rsidRPr="00B77B71">
              <w:rPr>
                <w:b/>
                <w:color w:val="FF0000"/>
                <w:sz w:val="24"/>
                <w:szCs w:val="24"/>
                <w:lang w:val="uk-UA"/>
              </w:rPr>
              <w:t xml:space="preserve"> з використанням приказок </w:t>
            </w:r>
          </w:p>
        </w:tc>
        <w:tc>
          <w:tcPr>
            <w:tcW w:w="3905" w:type="dxa"/>
          </w:tcPr>
          <w:p w:rsidR="00BC626B" w:rsidRDefault="00BC626B" w:rsidP="00BC626B">
            <w:pPr>
              <w:jc w:val="center"/>
              <w:rPr>
                <w:b/>
                <w:sz w:val="24"/>
                <w:szCs w:val="24"/>
                <w:lang w:val="uk-UA"/>
              </w:rPr>
            </w:pPr>
          </w:p>
        </w:tc>
      </w:tr>
      <w:tr w:rsidR="00BC626B" w:rsidRPr="00B77B71" w:rsidTr="00BC626B">
        <w:trPr>
          <w:trHeight w:val="125"/>
        </w:trPr>
        <w:tc>
          <w:tcPr>
            <w:tcW w:w="1384" w:type="dxa"/>
          </w:tcPr>
          <w:p w:rsidR="00BC626B" w:rsidRDefault="00BC626B" w:rsidP="00BC626B">
            <w:pPr>
              <w:jc w:val="center"/>
              <w:rPr>
                <w:b/>
                <w:sz w:val="24"/>
                <w:szCs w:val="24"/>
                <w:lang w:val="uk-UA"/>
              </w:rPr>
            </w:pPr>
            <w:r>
              <w:rPr>
                <w:b/>
                <w:sz w:val="24"/>
                <w:szCs w:val="24"/>
                <w:lang w:val="uk-UA"/>
              </w:rPr>
              <w:t>21.10.</w:t>
            </w:r>
          </w:p>
        </w:tc>
        <w:tc>
          <w:tcPr>
            <w:tcW w:w="9497" w:type="dxa"/>
          </w:tcPr>
          <w:p w:rsidR="00BC626B" w:rsidRPr="00B77B71" w:rsidRDefault="00BC626B" w:rsidP="00BC626B">
            <w:pPr>
              <w:rPr>
                <w:rFonts w:cstheme="minorHAnsi"/>
                <w:b/>
                <w:sz w:val="24"/>
                <w:szCs w:val="24"/>
                <w:lang w:val="uk-UA"/>
              </w:rPr>
            </w:pPr>
            <w:proofErr w:type="spellStart"/>
            <w:r w:rsidRPr="00B77B71">
              <w:rPr>
                <w:rFonts w:cstheme="minorHAnsi"/>
                <w:b/>
                <w:color w:val="090E36"/>
                <w:sz w:val="24"/>
                <w:szCs w:val="24"/>
                <w:shd w:val="clear" w:color="auto" w:fill="FFFFFF"/>
              </w:rPr>
              <w:t>Фразеологізми</w:t>
            </w:r>
            <w:proofErr w:type="spellEnd"/>
            <w:r w:rsidRPr="00B77B71">
              <w:rPr>
                <w:rFonts w:cstheme="minorHAnsi"/>
                <w:b/>
                <w:color w:val="090E36"/>
                <w:sz w:val="24"/>
                <w:szCs w:val="24"/>
                <w:shd w:val="clear" w:color="auto" w:fill="FFFFFF"/>
              </w:rPr>
              <w:t xml:space="preserve"> в </w:t>
            </w:r>
            <w:proofErr w:type="spellStart"/>
            <w:proofErr w:type="gramStart"/>
            <w:r w:rsidRPr="00B77B71">
              <w:rPr>
                <w:rFonts w:cstheme="minorHAnsi"/>
                <w:b/>
                <w:color w:val="090E36"/>
                <w:sz w:val="24"/>
                <w:szCs w:val="24"/>
                <w:shd w:val="clear" w:color="auto" w:fill="FFFFFF"/>
              </w:rPr>
              <w:t>л</w:t>
            </w:r>
            <w:proofErr w:type="gramEnd"/>
            <w:r w:rsidRPr="00B77B71">
              <w:rPr>
                <w:rFonts w:cstheme="minorHAnsi"/>
                <w:b/>
                <w:color w:val="090E36"/>
                <w:sz w:val="24"/>
                <w:szCs w:val="24"/>
                <w:shd w:val="clear" w:color="auto" w:fill="FFFFFF"/>
              </w:rPr>
              <w:t>ітературних</w:t>
            </w:r>
            <w:proofErr w:type="spellEnd"/>
            <w:r w:rsidRPr="00B77B71">
              <w:rPr>
                <w:rFonts w:cstheme="minorHAnsi"/>
                <w:b/>
                <w:color w:val="090E36"/>
                <w:sz w:val="24"/>
                <w:szCs w:val="24"/>
                <w:shd w:val="clear" w:color="auto" w:fill="FFFFFF"/>
              </w:rPr>
              <w:t xml:space="preserve"> </w:t>
            </w:r>
            <w:proofErr w:type="spellStart"/>
            <w:r w:rsidRPr="00B77B71">
              <w:rPr>
                <w:rFonts w:cstheme="minorHAnsi"/>
                <w:b/>
                <w:color w:val="090E36"/>
                <w:sz w:val="24"/>
                <w:szCs w:val="24"/>
                <w:shd w:val="clear" w:color="auto" w:fill="FFFFFF"/>
              </w:rPr>
              <w:t>творах</w:t>
            </w:r>
            <w:proofErr w:type="spellEnd"/>
            <w:r w:rsidRPr="00B77B71">
              <w:rPr>
                <w:rFonts w:cstheme="minorHAnsi"/>
                <w:b/>
                <w:color w:val="090E36"/>
                <w:sz w:val="24"/>
                <w:szCs w:val="24"/>
                <w:shd w:val="clear" w:color="auto" w:fill="FFFFFF"/>
              </w:rPr>
              <w:t>.</w:t>
            </w:r>
            <w:r w:rsidRPr="00B77B71">
              <w:rPr>
                <w:rFonts w:cstheme="minorHAnsi"/>
                <w:b/>
                <w:color w:val="090E36"/>
                <w:sz w:val="24"/>
                <w:szCs w:val="24"/>
                <w:shd w:val="clear" w:color="auto" w:fill="FFFFFF"/>
                <w:lang w:val="uk-UA"/>
              </w:rPr>
              <w:t xml:space="preserve"> </w:t>
            </w:r>
            <w:r w:rsidRPr="00B77B71">
              <w:rPr>
                <w:rFonts w:cstheme="minorHAnsi"/>
                <w:b/>
                <w:color w:val="FF0000"/>
                <w:sz w:val="24"/>
                <w:szCs w:val="24"/>
                <w:shd w:val="clear" w:color="auto" w:fill="FFFFFF"/>
                <w:lang w:val="uk-UA"/>
              </w:rPr>
              <w:t xml:space="preserve">Пошук фразеологізмів у тексті, пояснення їх  </w:t>
            </w:r>
          </w:p>
        </w:tc>
        <w:tc>
          <w:tcPr>
            <w:tcW w:w="3905" w:type="dxa"/>
          </w:tcPr>
          <w:p w:rsidR="00BC626B" w:rsidRDefault="00BC626B" w:rsidP="00BC626B">
            <w:pPr>
              <w:jc w:val="center"/>
              <w:rPr>
                <w:b/>
                <w:sz w:val="24"/>
                <w:szCs w:val="24"/>
                <w:lang w:val="uk-UA"/>
              </w:rPr>
            </w:pPr>
          </w:p>
        </w:tc>
      </w:tr>
      <w:tr w:rsidR="00BC626B" w:rsidRPr="00B77B71" w:rsidTr="00BC626B">
        <w:trPr>
          <w:trHeight w:val="120"/>
        </w:trPr>
        <w:tc>
          <w:tcPr>
            <w:tcW w:w="1384" w:type="dxa"/>
          </w:tcPr>
          <w:p w:rsidR="00BC626B" w:rsidRDefault="00BC626B" w:rsidP="00BC626B">
            <w:pPr>
              <w:jc w:val="center"/>
              <w:rPr>
                <w:b/>
                <w:sz w:val="24"/>
                <w:szCs w:val="24"/>
                <w:lang w:val="uk-UA"/>
              </w:rPr>
            </w:pPr>
          </w:p>
        </w:tc>
        <w:tc>
          <w:tcPr>
            <w:tcW w:w="9497" w:type="dxa"/>
          </w:tcPr>
          <w:p w:rsidR="00BC626B" w:rsidRDefault="00BC626B" w:rsidP="00BC626B">
            <w:pPr>
              <w:jc w:val="center"/>
              <w:rPr>
                <w:b/>
                <w:sz w:val="24"/>
                <w:szCs w:val="24"/>
                <w:lang w:val="uk-UA"/>
              </w:rPr>
            </w:pPr>
          </w:p>
        </w:tc>
        <w:tc>
          <w:tcPr>
            <w:tcW w:w="3905" w:type="dxa"/>
          </w:tcPr>
          <w:p w:rsidR="00BC626B" w:rsidRDefault="00BC626B" w:rsidP="00BC626B">
            <w:pPr>
              <w:jc w:val="center"/>
              <w:rPr>
                <w:b/>
                <w:sz w:val="24"/>
                <w:szCs w:val="24"/>
                <w:lang w:val="uk-UA"/>
              </w:rPr>
            </w:pPr>
          </w:p>
        </w:tc>
      </w:tr>
      <w:tr w:rsidR="00BC626B" w:rsidRPr="00B77B71" w:rsidTr="00BC626B">
        <w:trPr>
          <w:trHeight w:val="168"/>
        </w:trPr>
        <w:tc>
          <w:tcPr>
            <w:tcW w:w="1384" w:type="dxa"/>
          </w:tcPr>
          <w:p w:rsidR="00BC626B" w:rsidRDefault="00BC626B" w:rsidP="00BC626B">
            <w:pPr>
              <w:jc w:val="center"/>
              <w:rPr>
                <w:b/>
                <w:sz w:val="24"/>
                <w:szCs w:val="24"/>
                <w:lang w:val="uk-UA"/>
              </w:rPr>
            </w:pPr>
            <w:r>
              <w:rPr>
                <w:b/>
                <w:sz w:val="24"/>
                <w:szCs w:val="24"/>
                <w:lang w:val="uk-UA"/>
              </w:rPr>
              <w:t>24.10</w:t>
            </w:r>
          </w:p>
        </w:tc>
        <w:tc>
          <w:tcPr>
            <w:tcW w:w="9497" w:type="dxa"/>
          </w:tcPr>
          <w:p w:rsidR="00BC626B" w:rsidRDefault="00BC626B" w:rsidP="00BC626B">
            <w:pPr>
              <w:rPr>
                <w:b/>
                <w:sz w:val="24"/>
                <w:szCs w:val="24"/>
                <w:lang w:val="uk-UA"/>
              </w:rPr>
            </w:pPr>
            <w:r>
              <w:rPr>
                <w:b/>
                <w:sz w:val="24"/>
                <w:szCs w:val="24"/>
                <w:lang w:val="uk-UA"/>
              </w:rPr>
              <w:t>КПР «Фразеологія»( письмово взаємодіє , досліджує мовлення)</w:t>
            </w:r>
          </w:p>
        </w:tc>
        <w:tc>
          <w:tcPr>
            <w:tcW w:w="3905" w:type="dxa"/>
          </w:tcPr>
          <w:p w:rsidR="00BC626B" w:rsidRDefault="00BC626B" w:rsidP="00BC626B">
            <w:pPr>
              <w:jc w:val="center"/>
              <w:rPr>
                <w:b/>
                <w:sz w:val="24"/>
                <w:szCs w:val="24"/>
                <w:lang w:val="uk-UA"/>
              </w:rPr>
            </w:pPr>
          </w:p>
        </w:tc>
      </w:tr>
    </w:tbl>
    <w:p w:rsidR="00DE3AFF" w:rsidRDefault="00DE3AFF" w:rsidP="001253D3">
      <w:pPr>
        <w:pStyle w:val="a3"/>
        <w:spacing w:before="1" w:line="276" w:lineRule="auto"/>
        <w:ind w:left="0" w:right="551" w:firstLine="708"/>
        <w:rPr>
          <w:sz w:val="24"/>
          <w:szCs w:val="24"/>
        </w:rPr>
      </w:pPr>
    </w:p>
    <w:p w:rsidR="00DE3AFF" w:rsidRDefault="00DE3AFF" w:rsidP="001253D3">
      <w:pPr>
        <w:pStyle w:val="a3"/>
        <w:spacing w:before="1" w:line="276" w:lineRule="auto"/>
        <w:ind w:left="0" w:right="551" w:firstLine="708"/>
        <w:rPr>
          <w:sz w:val="24"/>
          <w:szCs w:val="24"/>
        </w:rPr>
      </w:pPr>
    </w:p>
    <w:p w:rsidR="00DE3AFF" w:rsidRDefault="00DE3AFF" w:rsidP="001253D3">
      <w:pPr>
        <w:pStyle w:val="a3"/>
        <w:spacing w:before="1" w:line="276" w:lineRule="auto"/>
        <w:ind w:left="0" w:right="551" w:firstLine="708"/>
        <w:rPr>
          <w:sz w:val="24"/>
          <w:szCs w:val="24"/>
        </w:rPr>
      </w:pPr>
    </w:p>
    <w:p w:rsidR="00DE3AFF" w:rsidRDefault="00DE3AFF" w:rsidP="001253D3">
      <w:pPr>
        <w:pStyle w:val="a3"/>
        <w:spacing w:before="1" w:line="276" w:lineRule="auto"/>
        <w:ind w:left="0" w:right="551" w:firstLine="708"/>
        <w:rPr>
          <w:sz w:val="24"/>
          <w:szCs w:val="24"/>
        </w:rPr>
      </w:pPr>
    </w:p>
    <w:p w:rsidR="00DE3AFF" w:rsidRDefault="00DE3AFF" w:rsidP="00DE3AFF">
      <w:pPr>
        <w:pStyle w:val="a3"/>
        <w:spacing w:before="1" w:line="276" w:lineRule="auto"/>
        <w:ind w:left="0" w:right="551" w:firstLine="708"/>
        <w:jc w:val="left"/>
        <w:rPr>
          <w:sz w:val="24"/>
          <w:szCs w:val="24"/>
        </w:rPr>
      </w:pPr>
    </w:p>
    <w:p w:rsidR="00BC626B" w:rsidRDefault="00BC626B" w:rsidP="00BC626B">
      <w:pPr>
        <w:jc w:val="center"/>
        <w:rPr>
          <w:b/>
          <w:sz w:val="24"/>
          <w:szCs w:val="24"/>
        </w:rPr>
      </w:pPr>
      <w:r>
        <w:rPr>
          <w:b/>
          <w:sz w:val="24"/>
          <w:szCs w:val="24"/>
        </w:rPr>
        <w:t>Можливий варіант заповнення</w:t>
      </w:r>
      <w:r w:rsidRPr="00C47C4A">
        <w:rPr>
          <w:b/>
          <w:sz w:val="24"/>
          <w:szCs w:val="24"/>
        </w:rPr>
        <w:t xml:space="preserve"> журнальної сторінки (мовно-літературна </w:t>
      </w:r>
      <w:r w:rsidRPr="00C47C4A">
        <w:rPr>
          <w:b/>
          <w:sz w:val="24"/>
          <w:szCs w:val="24"/>
        </w:rPr>
        <w:lastRenderedPageBreak/>
        <w:t>галузь/</w:t>
      </w:r>
      <w:r w:rsidRPr="002904CD">
        <w:rPr>
          <w:b/>
          <w:color w:val="FF0000"/>
          <w:sz w:val="24"/>
          <w:szCs w:val="24"/>
        </w:rPr>
        <w:t>іноземні мови</w:t>
      </w:r>
      <w:r w:rsidRPr="00C47C4A">
        <w:rPr>
          <w:b/>
          <w:sz w:val="24"/>
          <w:szCs w:val="24"/>
        </w:rPr>
        <w:t>)</w:t>
      </w:r>
      <w:r>
        <w:rPr>
          <w:b/>
          <w:sz w:val="24"/>
          <w:szCs w:val="24"/>
        </w:rPr>
        <w:t xml:space="preserve"> Додаток 2</w:t>
      </w:r>
    </w:p>
    <w:tbl>
      <w:tblPr>
        <w:tblStyle w:val="ab"/>
        <w:tblW w:w="12049" w:type="dxa"/>
        <w:tblInd w:w="-1168" w:type="dxa"/>
        <w:tblLayout w:type="fixed"/>
        <w:tblLook w:val="04A0" w:firstRow="1" w:lastRow="0" w:firstColumn="1" w:lastColumn="0" w:noHBand="0" w:noVBand="1"/>
      </w:tblPr>
      <w:tblGrid>
        <w:gridCol w:w="1014"/>
        <w:gridCol w:w="525"/>
        <w:gridCol w:w="554"/>
        <w:gridCol w:w="567"/>
        <w:gridCol w:w="567"/>
        <w:gridCol w:w="317"/>
        <w:gridCol w:w="567"/>
        <w:gridCol w:w="284"/>
        <w:gridCol w:w="567"/>
        <w:gridCol w:w="567"/>
        <w:gridCol w:w="283"/>
        <w:gridCol w:w="425"/>
        <w:gridCol w:w="284"/>
        <w:gridCol w:w="460"/>
        <w:gridCol w:w="532"/>
        <w:gridCol w:w="236"/>
        <w:gridCol w:w="567"/>
        <w:gridCol w:w="236"/>
        <w:gridCol w:w="236"/>
        <w:gridCol w:w="401"/>
        <w:gridCol w:w="167"/>
        <w:gridCol w:w="69"/>
        <w:gridCol w:w="236"/>
        <w:gridCol w:w="146"/>
        <w:gridCol w:w="90"/>
        <w:gridCol w:w="168"/>
        <w:gridCol w:w="164"/>
        <w:gridCol w:w="72"/>
        <w:gridCol w:w="164"/>
        <w:gridCol w:w="146"/>
        <w:gridCol w:w="304"/>
        <w:gridCol w:w="43"/>
        <w:gridCol w:w="382"/>
        <w:gridCol w:w="327"/>
        <w:gridCol w:w="382"/>
      </w:tblGrid>
      <w:tr w:rsidR="00BC626B" w:rsidRPr="00BC626B" w:rsidTr="00BC626B">
        <w:trPr>
          <w:cantSplit/>
          <w:trHeight w:val="1575"/>
        </w:trPr>
        <w:tc>
          <w:tcPr>
            <w:tcW w:w="1014" w:type="dxa"/>
          </w:tcPr>
          <w:p w:rsidR="00BC626B" w:rsidRPr="00BC626B" w:rsidRDefault="00BC626B" w:rsidP="00BC626B">
            <w:pPr>
              <w:ind w:left="-22" w:firstLine="22"/>
              <w:jc w:val="center"/>
              <w:rPr>
                <w:b/>
                <w:sz w:val="20"/>
                <w:szCs w:val="20"/>
                <w:lang w:val="uk-UA"/>
              </w:rPr>
            </w:pPr>
          </w:p>
        </w:tc>
        <w:tc>
          <w:tcPr>
            <w:tcW w:w="525" w:type="dxa"/>
          </w:tcPr>
          <w:p w:rsidR="00BC626B" w:rsidRPr="00BC626B" w:rsidRDefault="00BC626B" w:rsidP="00BC626B">
            <w:pPr>
              <w:jc w:val="center"/>
              <w:rPr>
                <w:b/>
                <w:sz w:val="20"/>
                <w:szCs w:val="20"/>
                <w:lang w:val="uk-UA"/>
              </w:rPr>
            </w:pPr>
          </w:p>
        </w:tc>
        <w:tc>
          <w:tcPr>
            <w:tcW w:w="55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зошит</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5B9BD5" w:themeColor="accent1"/>
                <w:sz w:val="20"/>
                <w:szCs w:val="20"/>
                <w:lang w:val="uk-UA"/>
              </w:rPr>
              <w:t>08.09</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44546A" w:themeColor="text2"/>
                <w:sz w:val="20"/>
                <w:szCs w:val="20"/>
                <w:lang w:val="uk-UA"/>
              </w:rPr>
              <w:t xml:space="preserve">15.09 </w:t>
            </w:r>
          </w:p>
        </w:tc>
        <w:tc>
          <w:tcPr>
            <w:tcW w:w="317" w:type="dxa"/>
            <w:textDirection w:val="btLr"/>
          </w:tcPr>
          <w:p w:rsidR="00BC626B" w:rsidRPr="00BC626B" w:rsidRDefault="00BC626B" w:rsidP="00BC626B">
            <w:pPr>
              <w:ind w:left="113" w:right="113"/>
              <w:jc w:val="center"/>
              <w:rPr>
                <w:b/>
                <w:sz w:val="20"/>
                <w:szCs w:val="20"/>
                <w:lang w:val="uk-UA"/>
              </w:rPr>
            </w:pPr>
            <w:r w:rsidRPr="00BC626B">
              <w:rPr>
                <w:b/>
                <w:color w:val="ED7D31" w:themeColor="accent2"/>
                <w:sz w:val="20"/>
                <w:szCs w:val="20"/>
                <w:lang w:val="uk-UA"/>
              </w:rPr>
              <w:t>10.10</w:t>
            </w:r>
          </w:p>
        </w:tc>
        <w:tc>
          <w:tcPr>
            <w:tcW w:w="567"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А</w:t>
            </w:r>
          </w:p>
        </w:tc>
        <w:tc>
          <w:tcPr>
            <w:tcW w:w="28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Ч</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ED7D31" w:themeColor="accent2"/>
                <w:sz w:val="20"/>
                <w:szCs w:val="20"/>
                <w:lang w:val="uk-UA"/>
              </w:rPr>
              <w:t>11.10</w:t>
            </w:r>
          </w:p>
        </w:tc>
        <w:tc>
          <w:tcPr>
            <w:tcW w:w="567"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П </w:t>
            </w:r>
          </w:p>
        </w:tc>
        <w:tc>
          <w:tcPr>
            <w:tcW w:w="283"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w:t>
            </w:r>
          </w:p>
        </w:tc>
        <w:tc>
          <w:tcPr>
            <w:tcW w:w="425" w:type="dxa"/>
            <w:textDirection w:val="btLr"/>
          </w:tcPr>
          <w:p w:rsidR="00BC626B" w:rsidRPr="00BC626B" w:rsidRDefault="00BC626B" w:rsidP="00BC626B">
            <w:pPr>
              <w:ind w:left="113" w:right="113"/>
              <w:jc w:val="center"/>
              <w:rPr>
                <w:b/>
                <w:sz w:val="20"/>
                <w:szCs w:val="20"/>
                <w:lang w:val="uk-UA"/>
              </w:rPr>
            </w:pPr>
            <w:r w:rsidRPr="00BC626B">
              <w:rPr>
                <w:b/>
                <w:color w:val="538135" w:themeColor="accent6" w:themeShade="BF"/>
                <w:sz w:val="20"/>
                <w:szCs w:val="20"/>
                <w:lang w:val="uk-UA"/>
              </w:rPr>
              <w:t xml:space="preserve"> </w:t>
            </w:r>
          </w:p>
        </w:tc>
        <w:tc>
          <w:tcPr>
            <w:tcW w:w="28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зошит</w:t>
            </w:r>
          </w:p>
        </w:tc>
        <w:tc>
          <w:tcPr>
            <w:tcW w:w="460" w:type="dxa"/>
            <w:textDirection w:val="btLr"/>
          </w:tcPr>
          <w:p w:rsidR="00BC626B" w:rsidRPr="00BC626B" w:rsidRDefault="00BC626B" w:rsidP="00BC626B">
            <w:pPr>
              <w:ind w:left="113" w:right="113"/>
              <w:jc w:val="center"/>
              <w:rPr>
                <w:b/>
                <w:sz w:val="20"/>
                <w:szCs w:val="20"/>
                <w:lang w:val="uk-UA"/>
              </w:rPr>
            </w:pPr>
            <w:r w:rsidRPr="00BC626B">
              <w:rPr>
                <w:b/>
                <w:color w:val="FF0000"/>
                <w:sz w:val="20"/>
                <w:szCs w:val="20"/>
                <w:lang w:val="uk-UA"/>
              </w:rPr>
              <w:t>21.10</w:t>
            </w:r>
          </w:p>
        </w:tc>
        <w:tc>
          <w:tcPr>
            <w:tcW w:w="532"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А</w:t>
            </w:r>
          </w:p>
        </w:tc>
        <w:tc>
          <w:tcPr>
            <w:tcW w:w="236"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Ч</w:t>
            </w:r>
          </w:p>
        </w:tc>
        <w:tc>
          <w:tcPr>
            <w:tcW w:w="567" w:type="dxa"/>
            <w:textDirection w:val="btLr"/>
          </w:tcPr>
          <w:p w:rsidR="00BC626B" w:rsidRPr="00BC626B" w:rsidRDefault="00BC626B" w:rsidP="00BC626B">
            <w:pPr>
              <w:ind w:left="113" w:right="113"/>
              <w:jc w:val="center"/>
              <w:rPr>
                <w:b/>
                <w:sz w:val="20"/>
                <w:szCs w:val="20"/>
                <w:lang w:val="uk-UA"/>
              </w:rPr>
            </w:pPr>
            <w:r w:rsidRPr="00BC626B">
              <w:rPr>
                <w:b/>
                <w:color w:val="FF0000"/>
                <w:sz w:val="20"/>
                <w:szCs w:val="20"/>
                <w:lang w:val="uk-UA"/>
              </w:rPr>
              <w:t>22.10</w:t>
            </w:r>
          </w:p>
        </w:tc>
        <w:tc>
          <w:tcPr>
            <w:tcW w:w="236"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 xml:space="preserve">  П</w:t>
            </w:r>
          </w:p>
        </w:tc>
        <w:tc>
          <w:tcPr>
            <w:tcW w:w="236"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w:t>
            </w:r>
          </w:p>
        </w:tc>
        <w:tc>
          <w:tcPr>
            <w:tcW w:w="568"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21.12</w:t>
            </w:r>
          </w:p>
        </w:tc>
        <w:tc>
          <w:tcPr>
            <w:tcW w:w="451" w:type="dxa"/>
            <w:gridSpan w:val="3"/>
            <w:textDirection w:val="btLr"/>
          </w:tcPr>
          <w:p w:rsidR="00BC626B" w:rsidRPr="00BC626B" w:rsidRDefault="00BC626B" w:rsidP="00BC626B">
            <w:pPr>
              <w:ind w:left="113" w:right="113"/>
              <w:jc w:val="center"/>
              <w:rPr>
                <w:b/>
                <w:sz w:val="20"/>
                <w:szCs w:val="20"/>
                <w:lang w:val="uk-UA"/>
              </w:rPr>
            </w:pPr>
            <w:r w:rsidRPr="00BC626B">
              <w:rPr>
                <w:b/>
                <w:sz w:val="20"/>
                <w:szCs w:val="20"/>
                <w:lang w:val="uk-UA"/>
              </w:rPr>
              <w:t>22.12</w:t>
            </w:r>
          </w:p>
        </w:tc>
        <w:tc>
          <w:tcPr>
            <w:tcW w:w="258"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Г1</w:t>
            </w:r>
          </w:p>
        </w:tc>
        <w:tc>
          <w:tcPr>
            <w:tcW w:w="236"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Г2</w:t>
            </w:r>
          </w:p>
        </w:tc>
        <w:tc>
          <w:tcPr>
            <w:tcW w:w="310"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Г3</w:t>
            </w:r>
          </w:p>
        </w:tc>
        <w:tc>
          <w:tcPr>
            <w:tcW w:w="304" w:type="dxa"/>
            <w:textDirection w:val="btLr"/>
          </w:tcPr>
          <w:p w:rsidR="00BC626B" w:rsidRPr="00BC626B" w:rsidRDefault="00BC626B" w:rsidP="00BC626B">
            <w:pPr>
              <w:ind w:left="113" w:right="113"/>
              <w:jc w:val="center"/>
              <w:rPr>
                <w:b/>
                <w:sz w:val="20"/>
                <w:szCs w:val="20"/>
                <w:lang w:val="uk-UA"/>
              </w:rPr>
            </w:pPr>
            <w:r w:rsidRPr="00BC626B">
              <w:rPr>
                <w:b/>
                <w:sz w:val="20"/>
                <w:szCs w:val="20"/>
                <w:lang w:val="uk-UA"/>
              </w:rPr>
              <w:t>Г4</w:t>
            </w:r>
          </w:p>
        </w:tc>
        <w:tc>
          <w:tcPr>
            <w:tcW w:w="425"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І семестр</w:t>
            </w:r>
          </w:p>
        </w:tc>
        <w:tc>
          <w:tcPr>
            <w:tcW w:w="709" w:type="dxa"/>
            <w:gridSpan w:val="2"/>
            <w:textDirection w:val="btLr"/>
          </w:tcPr>
          <w:p w:rsidR="00BC626B" w:rsidRPr="00BC626B" w:rsidRDefault="00BC626B" w:rsidP="00BC626B">
            <w:pPr>
              <w:ind w:left="113" w:right="113"/>
              <w:jc w:val="center"/>
              <w:rPr>
                <w:b/>
                <w:sz w:val="20"/>
                <w:szCs w:val="20"/>
                <w:lang w:val="uk-UA"/>
              </w:rPr>
            </w:pPr>
            <w:r w:rsidRPr="00BC626B">
              <w:rPr>
                <w:b/>
                <w:sz w:val="20"/>
                <w:szCs w:val="20"/>
                <w:lang w:val="uk-UA"/>
              </w:rPr>
              <w:t>Скоригована</w:t>
            </w:r>
          </w:p>
        </w:tc>
      </w:tr>
      <w:tr w:rsidR="00BC626B" w:rsidRPr="00BC626B" w:rsidTr="00BC626B">
        <w:tc>
          <w:tcPr>
            <w:tcW w:w="1014" w:type="dxa"/>
          </w:tcPr>
          <w:p w:rsidR="00BC626B" w:rsidRPr="00BC626B" w:rsidRDefault="00BC626B" w:rsidP="00BC626B">
            <w:pPr>
              <w:jc w:val="center"/>
              <w:rPr>
                <w:b/>
                <w:sz w:val="20"/>
                <w:szCs w:val="20"/>
                <w:lang w:val="uk-UA"/>
              </w:rPr>
            </w:pPr>
            <w:r w:rsidRPr="00BC626B">
              <w:rPr>
                <w:b/>
                <w:sz w:val="20"/>
                <w:szCs w:val="20"/>
                <w:lang w:val="uk-UA"/>
              </w:rPr>
              <w:t xml:space="preserve"> Алла</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317" w:type="dxa"/>
          </w:tcPr>
          <w:p w:rsidR="00BC626B" w:rsidRPr="00BC626B" w:rsidRDefault="00BC626B" w:rsidP="00BC626B">
            <w:pPr>
              <w:jc w:val="center"/>
              <w:rPr>
                <w:b/>
                <w:sz w:val="20"/>
                <w:szCs w:val="20"/>
                <w:lang w:val="uk-UA"/>
              </w:rPr>
            </w:pPr>
            <w:r w:rsidRPr="00BC626B">
              <w:rPr>
                <w:b/>
                <w:sz w:val="20"/>
                <w:szCs w:val="20"/>
                <w:lang w:val="uk-UA"/>
              </w:rPr>
              <w:t>н</w:t>
            </w:r>
          </w:p>
        </w:tc>
        <w:tc>
          <w:tcPr>
            <w:tcW w:w="567" w:type="dxa"/>
          </w:tcPr>
          <w:p w:rsidR="00BC626B" w:rsidRPr="00BC626B" w:rsidRDefault="00BC626B" w:rsidP="00BC626B">
            <w:pPr>
              <w:jc w:val="center"/>
              <w:rPr>
                <w:b/>
                <w:sz w:val="20"/>
                <w:szCs w:val="20"/>
                <w:lang w:val="uk-UA"/>
              </w:rPr>
            </w:pPr>
            <w:r w:rsidRPr="00BC626B">
              <w:rPr>
                <w:b/>
                <w:sz w:val="20"/>
                <w:szCs w:val="20"/>
                <w:lang w:val="uk-UA"/>
              </w:rPr>
              <w:t>8</w:t>
            </w:r>
          </w:p>
        </w:tc>
        <w:tc>
          <w:tcPr>
            <w:tcW w:w="284" w:type="dxa"/>
          </w:tcPr>
          <w:p w:rsidR="00BC626B" w:rsidRPr="00BC626B" w:rsidRDefault="00BC626B" w:rsidP="00BC626B">
            <w:pPr>
              <w:jc w:val="center"/>
              <w:rPr>
                <w:b/>
                <w:sz w:val="20"/>
                <w:szCs w:val="20"/>
                <w:lang w:val="uk-UA"/>
              </w:rPr>
            </w:pPr>
            <w:r w:rsidRPr="00BC626B">
              <w:rPr>
                <w:b/>
                <w:sz w:val="20"/>
                <w:szCs w:val="20"/>
                <w:lang w:val="uk-UA"/>
              </w:rPr>
              <w:t>8</w:t>
            </w: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10</w:t>
            </w:r>
          </w:p>
        </w:tc>
        <w:tc>
          <w:tcPr>
            <w:tcW w:w="283" w:type="dxa"/>
          </w:tcPr>
          <w:p w:rsidR="00BC626B" w:rsidRPr="00BC626B" w:rsidRDefault="00BC626B" w:rsidP="00BC626B">
            <w:pPr>
              <w:jc w:val="center"/>
              <w:rPr>
                <w:b/>
                <w:sz w:val="20"/>
                <w:szCs w:val="20"/>
                <w:lang w:val="uk-UA"/>
              </w:rPr>
            </w:pPr>
            <w:r w:rsidRPr="00BC626B">
              <w:rPr>
                <w:b/>
                <w:sz w:val="20"/>
                <w:szCs w:val="20"/>
                <w:lang w:val="uk-UA"/>
              </w:rPr>
              <w:t>9</w:t>
            </w: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460" w:type="dxa"/>
          </w:tcPr>
          <w:p w:rsidR="00BC626B" w:rsidRPr="00BC626B" w:rsidRDefault="00BC626B" w:rsidP="00BC626B">
            <w:pPr>
              <w:jc w:val="center"/>
              <w:rPr>
                <w:b/>
                <w:sz w:val="20"/>
                <w:szCs w:val="20"/>
                <w:lang w:val="uk-UA"/>
              </w:rPr>
            </w:pPr>
          </w:p>
        </w:tc>
        <w:tc>
          <w:tcPr>
            <w:tcW w:w="532" w:type="dxa"/>
          </w:tcPr>
          <w:p w:rsidR="00BC626B" w:rsidRPr="00BC626B" w:rsidRDefault="00BC626B" w:rsidP="00BC626B">
            <w:pPr>
              <w:jc w:val="center"/>
              <w:rPr>
                <w:b/>
                <w:sz w:val="20"/>
                <w:szCs w:val="20"/>
                <w:lang w:val="uk-UA"/>
              </w:rPr>
            </w:pPr>
            <w:r w:rsidRPr="00BC626B">
              <w:rPr>
                <w:b/>
                <w:sz w:val="20"/>
                <w:szCs w:val="20"/>
                <w:lang w:val="uk-UA"/>
              </w:rPr>
              <w:t>9</w:t>
            </w:r>
          </w:p>
        </w:tc>
        <w:tc>
          <w:tcPr>
            <w:tcW w:w="236" w:type="dxa"/>
          </w:tcPr>
          <w:p w:rsidR="00BC626B" w:rsidRPr="00BC626B" w:rsidRDefault="00BC626B" w:rsidP="00BC626B">
            <w:pPr>
              <w:jc w:val="center"/>
              <w:rPr>
                <w:b/>
                <w:sz w:val="20"/>
                <w:szCs w:val="20"/>
                <w:lang w:val="uk-UA"/>
              </w:rPr>
            </w:pPr>
            <w:r w:rsidRPr="00BC626B">
              <w:rPr>
                <w:b/>
                <w:sz w:val="20"/>
                <w:szCs w:val="20"/>
                <w:lang w:val="uk-UA"/>
              </w:rPr>
              <w:t>11</w:t>
            </w:r>
          </w:p>
        </w:tc>
        <w:tc>
          <w:tcPr>
            <w:tcW w:w="567"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236" w:type="dxa"/>
          </w:tcPr>
          <w:p w:rsidR="00BC626B" w:rsidRPr="00BC626B" w:rsidRDefault="00BC626B" w:rsidP="00BC626B">
            <w:pPr>
              <w:jc w:val="center"/>
              <w:rPr>
                <w:b/>
                <w:sz w:val="20"/>
                <w:szCs w:val="20"/>
                <w:lang w:val="uk-UA"/>
              </w:rPr>
            </w:pPr>
            <w:r w:rsidRPr="00BC626B">
              <w:rPr>
                <w:b/>
                <w:sz w:val="20"/>
                <w:szCs w:val="20"/>
                <w:lang w:val="uk-UA"/>
              </w:rPr>
              <w:t>9</w:t>
            </w:r>
          </w:p>
        </w:tc>
        <w:tc>
          <w:tcPr>
            <w:tcW w:w="236" w:type="dxa"/>
          </w:tcPr>
          <w:p w:rsidR="00BC626B" w:rsidRPr="00BC626B" w:rsidRDefault="00BC626B" w:rsidP="00BC626B">
            <w:pPr>
              <w:jc w:val="center"/>
              <w:rPr>
                <w:b/>
                <w:sz w:val="20"/>
                <w:szCs w:val="20"/>
                <w:lang w:val="uk-UA"/>
              </w:rPr>
            </w:pPr>
            <w:r w:rsidRPr="00BC626B">
              <w:rPr>
                <w:b/>
                <w:sz w:val="20"/>
                <w:szCs w:val="20"/>
                <w:lang w:val="uk-UA"/>
              </w:rPr>
              <w:t>10</w:t>
            </w:r>
          </w:p>
        </w:tc>
        <w:tc>
          <w:tcPr>
            <w:tcW w:w="568" w:type="dxa"/>
            <w:gridSpan w:val="2"/>
          </w:tcPr>
          <w:p w:rsidR="00BC626B" w:rsidRPr="00BC626B" w:rsidRDefault="00BC626B" w:rsidP="00BC626B">
            <w:pPr>
              <w:jc w:val="center"/>
              <w:rPr>
                <w:b/>
                <w:sz w:val="20"/>
                <w:szCs w:val="20"/>
                <w:lang w:val="uk-UA"/>
              </w:rPr>
            </w:pPr>
          </w:p>
        </w:tc>
        <w:tc>
          <w:tcPr>
            <w:tcW w:w="451" w:type="dxa"/>
            <w:gridSpan w:val="3"/>
          </w:tcPr>
          <w:p w:rsidR="00BC626B" w:rsidRPr="00BC626B" w:rsidRDefault="00BC626B" w:rsidP="00BC626B">
            <w:pPr>
              <w:jc w:val="center"/>
              <w:rPr>
                <w:b/>
                <w:sz w:val="20"/>
                <w:szCs w:val="20"/>
                <w:lang w:val="uk-UA"/>
              </w:rPr>
            </w:pPr>
          </w:p>
        </w:tc>
        <w:tc>
          <w:tcPr>
            <w:tcW w:w="258" w:type="dxa"/>
            <w:gridSpan w:val="2"/>
          </w:tcPr>
          <w:p w:rsidR="00BC626B" w:rsidRPr="00BC626B" w:rsidRDefault="00BC626B" w:rsidP="00BC626B">
            <w:pPr>
              <w:jc w:val="center"/>
              <w:rPr>
                <w:b/>
                <w:sz w:val="20"/>
                <w:szCs w:val="20"/>
                <w:lang w:val="uk-UA"/>
              </w:rPr>
            </w:pPr>
            <w:r w:rsidRPr="00BC626B">
              <w:rPr>
                <w:b/>
                <w:sz w:val="20"/>
                <w:szCs w:val="20"/>
                <w:lang w:val="uk-UA"/>
              </w:rPr>
              <w:t>9</w:t>
            </w:r>
          </w:p>
        </w:tc>
        <w:tc>
          <w:tcPr>
            <w:tcW w:w="236" w:type="dxa"/>
            <w:gridSpan w:val="2"/>
          </w:tcPr>
          <w:p w:rsidR="00BC626B" w:rsidRPr="00BC626B" w:rsidRDefault="00BC626B" w:rsidP="00BC626B">
            <w:pPr>
              <w:jc w:val="center"/>
              <w:rPr>
                <w:b/>
                <w:sz w:val="20"/>
                <w:szCs w:val="20"/>
                <w:lang w:val="uk-UA"/>
              </w:rPr>
            </w:pPr>
          </w:p>
        </w:tc>
        <w:tc>
          <w:tcPr>
            <w:tcW w:w="310" w:type="dxa"/>
            <w:gridSpan w:val="2"/>
          </w:tcPr>
          <w:p w:rsidR="00BC626B" w:rsidRPr="00BC626B" w:rsidRDefault="00BC626B" w:rsidP="00BC626B">
            <w:pPr>
              <w:jc w:val="center"/>
              <w:rPr>
                <w:b/>
                <w:sz w:val="20"/>
                <w:szCs w:val="20"/>
                <w:lang w:val="uk-UA"/>
              </w:rPr>
            </w:pPr>
            <w:r w:rsidRPr="00BC626B">
              <w:rPr>
                <w:b/>
                <w:sz w:val="20"/>
                <w:szCs w:val="20"/>
                <w:lang w:val="uk-UA"/>
              </w:rPr>
              <w:t>8</w:t>
            </w:r>
          </w:p>
        </w:tc>
        <w:tc>
          <w:tcPr>
            <w:tcW w:w="304" w:type="dxa"/>
          </w:tcPr>
          <w:p w:rsidR="00BC626B" w:rsidRPr="00BC626B" w:rsidRDefault="00BC626B" w:rsidP="00BC626B">
            <w:pPr>
              <w:jc w:val="center"/>
              <w:rPr>
                <w:b/>
                <w:sz w:val="20"/>
                <w:szCs w:val="20"/>
                <w:lang w:val="uk-UA"/>
              </w:rPr>
            </w:pPr>
            <w:r w:rsidRPr="00BC626B">
              <w:rPr>
                <w:b/>
                <w:sz w:val="20"/>
                <w:szCs w:val="20"/>
                <w:lang w:val="uk-UA"/>
              </w:rPr>
              <w:t>7</w:t>
            </w:r>
          </w:p>
        </w:tc>
        <w:tc>
          <w:tcPr>
            <w:tcW w:w="425" w:type="dxa"/>
            <w:gridSpan w:val="2"/>
          </w:tcPr>
          <w:p w:rsidR="00BC626B" w:rsidRPr="00BC626B" w:rsidRDefault="00BC626B" w:rsidP="00BC626B">
            <w:pPr>
              <w:jc w:val="center"/>
              <w:rPr>
                <w:b/>
                <w:sz w:val="20"/>
                <w:szCs w:val="20"/>
                <w:lang w:val="uk-UA"/>
              </w:rPr>
            </w:pPr>
            <w:r w:rsidRPr="00BC626B">
              <w:rPr>
                <w:b/>
                <w:sz w:val="20"/>
                <w:szCs w:val="20"/>
                <w:lang w:val="uk-UA"/>
              </w:rPr>
              <w:t>8</w:t>
            </w:r>
          </w:p>
        </w:tc>
        <w:tc>
          <w:tcPr>
            <w:tcW w:w="709" w:type="dxa"/>
            <w:gridSpan w:val="2"/>
          </w:tcPr>
          <w:p w:rsidR="00BC626B" w:rsidRPr="00BC626B" w:rsidRDefault="00BC626B" w:rsidP="00BC626B">
            <w:pPr>
              <w:jc w:val="center"/>
              <w:rPr>
                <w:b/>
                <w:sz w:val="20"/>
                <w:szCs w:val="20"/>
                <w:lang w:val="uk-UA"/>
              </w:rPr>
            </w:pPr>
          </w:p>
        </w:tc>
      </w:tr>
      <w:tr w:rsidR="00BC626B" w:rsidRPr="00BC626B" w:rsidTr="00BC626B">
        <w:tc>
          <w:tcPr>
            <w:tcW w:w="1014" w:type="dxa"/>
          </w:tcPr>
          <w:p w:rsidR="00BC626B" w:rsidRPr="00BC626B" w:rsidRDefault="00BC626B" w:rsidP="00BC626B">
            <w:pPr>
              <w:jc w:val="center"/>
              <w:rPr>
                <w:b/>
                <w:sz w:val="20"/>
                <w:szCs w:val="20"/>
                <w:lang w:val="uk-UA"/>
              </w:rPr>
            </w:pPr>
            <w:r w:rsidRPr="00BC626B">
              <w:rPr>
                <w:b/>
                <w:sz w:val="20"/>
                <w:szCs w:val="20"/>
                <w:lang w:val="uk-UA"/>
              </w:rPr>
              <w:t>Іван</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 xml:space="preserve"> </w:t>
            </w:r>
          </w:p>
        </w:tc>
        <w:tc>
          <w:tcPr>
            <w:tcW w:w="31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3"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460" w:type="dxa"/>
          </w:tcPr>
          <w:p w:rsidR="00BC626B" w:rsidRPr="00BC626B" w:rsidRDefault="00BC626B" w:rsidP="00BC626B">
            <w:pPr>
              <w:jc w:val="center"/>
              <w:rPr>
                <w:b/>
                <w:sz w:val="20"/>
                <w:szCs w:val="20"/>
                <w:lang w:val="uk-UA"/>
              </w:rPr>
            </w:pPr>
          </w:p>
        </w:tc>
        <w:tc>
          <w:tcPr>
            <w:tcW w:w="532"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8" w:type="dxa"/>
            <w:gridSpan w:val="2"/>
          </w:tcPr>
          <w:p w:rsidR="00BC626B" w:rsidRPr="00BC626B" w:rsidRDefault="00BC626B" w:rsidP="00BC626B">
            <w:pPr>
              <w:jc w:val="center"/>
              <w:rPr>
                <w:b/>
                <w:sz w:val="20"/>
                <w:szCs w:val="20"/>
                <w:lang w:val="uk-UA"/>
              </w:rPr>
            </w:pPr>
          </w:p>
        </w:tc>
        <w:tc>
          <w:tcPr>
            <w:tcW w:w="451" w:type="dxa"/>
            <w:gridSpan w:val="3"/>
          </w:tcPr>
          <w:p w:rsidR="00BC626B" w:rsidRPr="00BC626B" w:rsidRDefault="00BC626B" w:rsidP="00BC626B">
            <w:pPr>
              <w:jc w:val="center"/>
              <w:rPr>
                <w:b/>
                <w:sz w:val="20"/>
                <w:szCs w:val="20"/>
                <w:lang w:val="uk-UA"/>
              </w:rPr>
            </w:pPr>
          </w:p>
        </w:tc>
        <w:tc>
          <w:tcPr>
            <w:tcW w:w="258" w:type="dxa"/>
            <w:gridSpan w:val="2"/>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310" w:type="dxa"/>
            <w:gridSpan w:val="2"/>
          </w:tcPr>
          <w:p w:rsidR="00BC626B" w:rsidRPr="00BC626B" w:rsidRDefault="00BC626B" w:rsidP="00BC626B">
            <w:pPr>
              <w:jc w:val="center"/>
              <w:rPr>
                <w:b/>
                <w:sz w:val="20"/>
                <w:szCs w:val="20"/>
                <w:lang w:val="uk-UA"/>
              </w:rPr>
            </w:pPr>
          </w:p>
        </w:tc>
        <w:tc>
          <w:tcPr>
            <w:tcW w:w="304" w:type="dxa"/>
          </w:tcPr>
          <w:p w:rsidR="00BC626B" w:rsidRPr="00BC626B" w:rsidRDefault="00BC626B" w:rsidP="00BC626B">
            <w:pPr>
              <w:jc w:val="center"/>
              <w:rPr>
                <w:b/>
                <w:sz w:val="20"/>
                <w:szCs w:val="20"/>
                <w:lang w:val="uk-UA"/>
              </w:rPr>
            </w:pPr>
          </w:p>
        </w:tc>
        <w:tc>
          <w:tcPr>
            <w:tcW w:w="425" w:type="dxa"/>
            <w:gridSpan w:val="2"/>
          </w:tcPr>
          <w:p w:rsidR="00BC626B" w:rsidRPr="00BC626B" w:rsidRDefault="00BC626B" w:rsidP="00BC626B">
            <w:pPr>
              <w:jc w:val="center"/>
              <w:rPr>
                <w:b/>
                <w:sz w:val="20"/>
                <w:szCs w:val="20"/>
                <w:lang w:val="uk-UA"/>
              </w:rPr>
            </w:pPr>
          </w:p>
        </w:tc>
        <w:tc>
          <w:tcPr>
            <w:tcW w:w="709" w:type="dxa"/>
            <w:gridSpan w:val="2"/>
          </w:tcPr>
          <w:p w:rsidR="00BC626B" w:rsidRPr="00BC626B" w:rsidRDefault="00BC626B" w:rsidP="00BC626B">
            <w:pPr>
              <w:jc w:val="center"/>
              <w:rPr>
                <w:b/>
                <w:sz w:val="20"/>
                <w:szCs w:val="20"/>
                <w:lang w:val="uk-UA"/>
              </w:rPr>
            </w:pPr>
          </w:p>
        </w:tc>
      </w:tr>
      <w:tr w:rsidR="00BC626B" w:rsidRPr="00BC626B" w:rsidTr="00BC626B">
        <w:tc>
          <w:tcPr>
            <w:tcW w:w="1014" w:type="dxa"/>
          </w:tcPr>
          <w:p w:rsidR="00BC626B" w:rsidRPr="00BC626B" w:rsidRDefault="00BC626B" w:rsidP="00BC626B">
            <w:pPr>
              <w:jc w:val="center"/>
              <w:rPr>
                <w:b/>
                <w:sz w:val="20"/>
                <w:szCs w:val="20"/>
                <w:lang w:val="uk-UA"/>
              </w:rPr>
            </w:pPr>
            <w:r w:rsidRPr="00BC626B">
              <w:rPr>
                <w:b/>
                <w:sz w:val="20"/>
                <w:szCs w:val="20"/>
                <w:lang w:val="uk-UA"/>
              </w:rPr>
              <w:t>Олег</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31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3"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460" w:type="dxa"/>
          </w:tcPr>
          <w:p w:rsidR="00BC626B" w:rsidRPr="00BC626B" w:rsidRDefault="00BC626B" w:rsidP="00BC626B">
            <w:pPr>
              <w:jc w:val="center"/>
              <w:rPr>
                <w:b/>
                <w:sz w:val="20"/>
                <w:szCs w:val="20"/>
                <w:lang w:val="uk-UA"/>
              </w:rPr>
            </w:pPr>
          </w:p>
        </w:tc>
        <w:tc>
          <w:tcPr>
            <w:tcW w:w="532"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8" w:type="dxa"/>
            <w:gridSpan w:val="2"/>
          </w:tcPr>
          <w:p w:rsidR="00BC626B" w:rsidRPr="00BC626B" w:rsidRDefault="00BC626B" w:rsidP="00BC626B">
            <w:pPr>
              <w:jc w:val="center"/>
              <w:rPr>
                <w:b/>
                <w:sz w:val="20"/>
                <w:szCs w:val="20"/>
                <w:lang w:val="uk-UA"/>
              </w:rPr>
            </w:pPr>
          </w:p>
        </w:tc>
        <w:tc>
          <w:tcPr>
            <w:tcW w:w="451" w:type="dxa"/>
            <w:gridSpan w:val="3"/>
          </w:tcPr>
          <w:p w:rsidR="00BC626B" w:rsidRPr="00BC626B" w:rsidRDefault="00BC626B" w:rsidP="00BC626B">
            <w:pPr>
              <w:jc w:val="center"/>
              <w:rPr>
                <w:b/>
                <w:sz w:val="20"/>
                <w:szCs w:val="20"/>
                <w:lang w:val="uk-UA"/>
              </w:rPr>
            </w:pPr>
          </w:p>
        </w:tc>
        <w:tc>
          <w:tcPr>
            <w:tcW w:w="258" w:type="dxa"/>
            <w:gridSpan w:val="2"/>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310" w:type="dxa"/>
            <w:gridSpan w:val="2"/>
          </w:tcPr>
          <w:p w:rsidR="00BC626B" w:rsidRPr="00BC626B" w:rsidRDefault="00BC626B" w:rsidP="00BC626B">
            <w:pPr>
              <w:jc w:val="center"/>
              <w:rPr>
                <w:b/>
                <w:sz w:val="20"/>
                <w:szCs w:val="20"/>
                <w:lang w:val="uk-UA"/>
              </w:rPr>
            </w:pPr>
          </w:p>
        </w:tc>
        <w:tc>
          <w:tcPr>
            <w:tcW w:w="304" w:type="dxa"/>
          </w:tcPr>
          <w:p w:rsidR="00BC626B" w:rsidRPr="00BC626B" w:rsidRDefault="00BC626B" w:rsidP="00BC626B">
            <w:pPr>
              <w:jc w:val="center"/>
              <w:rPr>
                <w:b/>
                <w:sz w:val="20"/>
                <w:szCs w:val="20"/>
                <w:lang w:val="uk-UA"/>
              </w:rPr>
            </w:pPr>
          </w:p>
        </w:tc>
        <w:tc>
          <w:tcPr>
            <w:tcW w:w="425" w:type="dxa"/>
            <w:gridSpan w:val="2"/>
          </w:tcPr>
          <w:p w:rsidR="00BC626B" w:rsidRPr="00BC626B" w:rsidRDefault="00BC626B" w:rsidP="00BC626B">
            <w:pPr>
              <w:jc w:val="center"/>
              <w:rPr>
                <w:b/>
                <w:sz w:val="20"/>
                <w:szCs w:val="20"/>
                <w:lang w:val="uk-UA"/>
              </w:rPr>
            </w:pPr>
          </w:p>
        </w:tc>
        <w:tc>
          <w:tcPr>
            <w:tcW w:w="709" w:type="dxa"/>
            <w:gridSpan w:val="2"/>
          </w:tcPr>
          <w:p w:rsidR="00BC626B" w:rsidRPr="00BC626B" w:rsidRDefault="00BC626B" w:rsidP="00BC626B">
            <w:pPr>
              <w:jc w:val="center"/>
              <w:rPr>
                <w:b/>
                <w:sz w:val="20"/>
                <w:szCs w:val="20"/>
                <w:lang w:val="uk-UA"/>
              </w:rPr>
            </w:pPr>
          </w:p>
        </w:tc>
      </w:tr>
      <w:tr w:rsidR="00BC626B" w:rsidRPr="00BC626B" w:rsidTr="00BC626B">
        <w:trPr>
          <w:gridAfter w:val="1"/>
          <w:wAfter w:w="382" w:type="dxa"/>
        </w:trPr>
        <w:tc>
          <w:tcPr>
            <w:tcW w:w="1014" w:type="dxa"/>
          </w:tcPr>
          <w:p w:rsidR="00BC626B" w:rsidRPr="00BC626B" w:rsidRDefault="00BC626B" w:rsidP="00BC626B">
            <w:pPr>
              <w:jc w:val="center"/>
              <w:rPr>
                <w:b/>
                <w:sz w:val="20"/>
                <w:szCs w:val="20"/>
                <w:lang w:val="uk-UA"/>
              </w:rPr>
            </w:pPr>
            <w:r w:rsidRPr="00BC626B">
              <w:rPr>
                <w:b/>
                <w:sz w:val="20"/>
                <w:szCs w:val="20"/>
                <w:lang w:val="uk-UA"/>
              </w:rPr>
              <w:t>Сергій</w:t>
            </w: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31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r w:rsidRPr="00BC626B">
              <w:rPr>
                <w:b/>
                <w:sz w:val="20"/>
                <w:szCs w:val="20"/>
                <w:lang w:val="uk-UA"/>
              </w:rPr>
              <w:t>н</w:t>
            </w:r>
          </w:p>
        </w:tc>
        <w:tc>
          <w:tcPr>
            <w:tcW w:w="567" w:type="dxa"/>
          </w:tcPr>
          <w:p w:rsidR="00BC626B" w:rsidRPr="00BC626B" w:rsidRDefault="00BC626B" w:rsidP="00BC626B">
            <w:pPr>
              <w:jc w:val="center"/>
              <w:rPr>
                <w:b/>
                <w:sz w:val="20"/>
                <w:szCs w:val="20"/>
                <w:lang w:val="uk-UA"/>
              </w:rPr>
            </w:pPr>
          </w:p>
        </w:tc>
        <w:tc>
          <w:tcPr>
            <w:tcW w:w="283"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460" w:type="dxa"/>
          </w:tcPr>
          <w:p w:rsidR="00BC626B" w:rsidRPr="00BC626B" w:rsidRDefault="00BC626B" w:rsidP="00BC626B">
            <w:pPr>
              <w:jc w:val="center"/>
              <w:rPr>
                <w:b/>
                <w:sz w:val="20"/>
                <w:szCs w:val="20"/>
                <w:lang w:val="uk-UA"/>
              </w:rPr>
            </w:pPr>
          </w:p>
        </w:tc>
        <w:tc>
          <w:tcPr>
            <w:tcW w:w="532"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401" w:type="dxa"/>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332" w:type="dxa"/>
            <w:gridSpan w:val="2"/>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493" w:type="dxa"/>
            <w:gridSpan w:val="3"/>
          </w:tcPr>
          <w:p w:rsidR="00BC626B" w:rsidRPr="00BC626B" w:rsidRDefault="00BC626B" w:rsidP="00BC626B">
            <w:pPr>
              <w:jc w:val="center"/>
              <w:rPr>
                <w:b/>
                <w:sz w:val="20"/>
                <w:szCs w:val="20"/>
                <w:lang w:val="uk-UA"/>
              </w:rPr>
            </w:pPr>
          </w:p>
        </w:tc>
        <w:tc>
          <w:tcPr>
            <w:tcW w:w="709" w:type="dxa"/>
            <w:gridSpan w:val="2"/>
          </w:tcPr>
          <w:p w:rsidR="00BC626B" w:rsidRPr="00BC626B" w:rsidRDefault="00BC626B" w:rsidP="00BC626B">
            <w:pPr>
              <w:jc w:val="center"/>
              <w:rPr>
                <w:b/>
                <w:sz w:val="20"/>
                <w:szCs w:val="20"/>
                <w:lang w:val="uk-UA"/>
              </w:rPr>
            </w:pPr>
          </w:p>
        </w:tc>
      </w:tr>
      <w:tr w:rsidR="00BC626B" w:rsidRPr="00BC626B" w:rsidTr="00BC626B">
        <w:trPr>
          <w:gridAfter w:val="1"/>
          <w:wAfter w:w="382" w:type="dxa"/>
        </w:trPr>
        <w:tc>
          <w:tcPr>
            <w:tcW w:w="1014" w:type="dxa"/>
          </w:tcPr>
          <w:p w:rsidR="00BC626B" w:rsidRPr="00BC626B" w:rsidRDefault="00BC626B" w:rsidP="00BC626B">
            <w:pPr>
              <w:jc w:val="center"/>
              <w:rPr>
                <w:b/>
                <w:sz w:val="20"/>
                <w:szCs w:val="20"/>
                <w:lang w:val="uk-UA"/>
              </w:rPr>
            </w:pPr>
          </w:p>
        </w:tc>
        <w:tc>
          <w:tcPr>
            <w:tcW w:w="525" w:type="dxa"/>
          </w:tcPr>
          <w:p w:rsidR="00BC626B" w:rsidRPr="00BC626B" w:rsidRDefault="00BC626B" w:rsidP="00BC626B">
            <w:pPr>
              <w:jc w:val="center"/>
              <w:rPr>
                <w:b/>
                <w:sz w:val="20"/>
                <w:szCs w:val="20"/>
                <w:lang w:val="uk-UA"/>
              </w:rPr>
            </w:pPr>
          </w:p>
        </w:tc>
        <w:tc>
          <w:tcPr>
            <w:tcW w:w="55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31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83" w:type="dxa"/>
          </w:tcPr>
          <w:p w:rsidR="00BC626B" w:rsidRPr="00BC626B" w:rsidRDefault="00BC626B" w:rsidP="00BC626B">
            <w:pPr>
              <w:jc w:val="center"/>
              <w:rPr>
                <w:b/>
                <w:sz w:val="20"/>
                <w:szCs w:val="20"/>
                <w:lang w:val="uk-UA"/>
              </w:rPr>
            </w:pPr>
          </w:p>
        </w:tc>
        <w:tc>
          <w:tcPr>
            <w:tcW w:w="425" w:type="dxa"/>
          </w:tcPr>
          <w:p w:rsidR="00BC626B" w:rsidRPr="00BC626B" w:rsidRDefault="00BC626B" w:rsidP="00BC626B">
            <w:pPr>
              <w:jc w:val="center"/>
              <w:rPr>
                <w:b/>
                <w:sz w:val="20"/>
                <w:szCs w:val="20"/>
                <w:lang w:val="uk-UA"/>
              </w:rPr>
            </w:pPr>
          </w:p>
        </w:tc>
        <w:tc>
          <w:tcPr>
            <w:tcW w:w="284" w:type="dxa"/>
          </w:tcPr>
          <w:p w:rsidR="00BC626B" w:rsidRPr="00BC626B" w:rsidRDefault="00BC626B" w:rsidP="00BC626B">
            <w:pPr>
              <w:jc w:val="center"/>
              <w:rPr>
                <w:b/>
                <w:sz w:val="20"/>
                <w:szCs w:val="20"/>
                <w:lang w:val="uk-UA"/>
              </w:rPr>
            </w:pPr>
          </w:p>
        </w:tc>
        <w:tc>
          <w:tcPr>
            <w:tcW w:w="460" w:type="dxa"/>
          </w:tcPr>
          <w:p w:rsidR="00BC626B" w:rsidRPr="00BC626B" w:rsidRDefault="00BC626B" w:rsidP="00BC626B">
            <w:pPr>
              <w:jc w:val="center"/>
              <w:rPr>
                <w:b/>
                <w:sz w:val="20"/>
                <w:szCs w:val="20"/>
                <w:lang w:val="uk-UA"/>
              </w:rPr>
            </w:pPr>
          </w:p>
        </w:tc>
        <w:tc>
          <w:tcPr>
            <w:tcW w:w="532"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567"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401" w:type="dxa"/>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236" w:type="dxa"/>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332" w:type="dxa"/>
            <w:gridSpan w:val="2"/>
          </w:tcPr>
          <w:p w:rsidR="00BC626B" w:rsidRPr="00BC626B" w:rsidRDefault="00BC626B" w:rsidP="00BC626B">
            <w:pPr>
              <w:jc w:val="center"/>
              <w:rPr>
                <w:b/>
                <w:sz w:val="20"/>
                <w:szCs w:val="20"/>
                <w:lang w:val="uk-UA"/>
              </w:rPr>
            </w:pPr>
          </w:p>
        </w:tc>
        <w:tc>
          <w:tcPr>
            <w:tcW w:w="236" w:type="dxa"/>
            <w:gridSpan w:val="2"/>
          </w:tcPr>
          <w:p w:rsidR="00BC626B" w:rsidRPr="00BC626B" w:rsidRDefault="00BC626B" w:rsidP="00BC626B">
            <w:pPr>
              <w:jc w:val="center"/>
              <w:rPr>
                <w:b/>
                <w:sz w:val="20"/>
                <w:szCs w:val="20"/>
                <w:lang w:val="uk-UA"/>
              </w:rPr>
            </w:pPr>
          </w:p>
        </w:tc>
        <w:tc>
          <w:tcPr>
            <w:tcW w:w="493" w:type="dxa"/>
            <w:gridSpan w:val="3"/>
          </w:tcPr>
          <w:p w:rsidR="00BC626B" w:rsidRPr="00BC626B" w:rsidRDefault="00BC626B" w:rsidP="00BC626B">
            <w:pPr>
              <w:jc w:val="center"/>
              <w:rPr>
                <w:b/>
                <w:sz w:val="20"/>
                <w:szCs w:val="20"/>
                <w:lang w:val="uk-UA"/>
              </w:rPr>
            </w:pPr>
          </w:p>
        </w:tc>
        <w:tc>
          <w:tcPr>
            <w:tcW w:w="709" w:type="dxa"/>
            <w:gridSpan w:val="2"/>
          </w:tcPr>
          <w:p w:rsidR="00BC626B" w:rsidRPr="00BC626B" w:rsidRDefault="00BC626B" w:rsidP="00BC626B">
            <w:pPr>
              <w:jc w:val="center"/>
              <w:rPr>
                <w:b/>
                <w:sz w:val="20"/>
                <w:szCs w:val="20"/>
                <w:lang w:val="uk-UA"/>
              </w:rPr>
            </w:pPr>
          </w:p>
        </w:tc>
      </w:tr>
    </w:tbl>
    <w:p w:rsidR="00BC626B" w:rsidRDefault="00BC626B" w:rsidP="00BC626B">
      <w:pPr>
        <w:rPr>
          <w:sz w:val="24"/>
          <w:szCs w:val="24"/>
        </w:rPr>
      </w:pPr>
    </w:p>
    <w:tbl>
      <w:tblPr>
        <w:tblStyle w:val="ab"/>
        <w:tblW w:w="0" w:type="auto"/>
        <w:tblLook w:val="04A0" w:firstRow="1" w:lastRow="0" w:firstColumn="1" w:lastColumn="0" w:noHBand="0" w:noVBand="1"/>
      </w:tblPr>
      <w:tblGrid>
        <w:gridCol w:w="1115"/>
        <w:gridCol w:w="6261"/>
        <w:gridCol w:w="2479"/>
      </w:tblGrid>
      <w:tr w:rsidR="00BC626B" w:rsidTr="00BC626B">
        <w:trPr>
          <w:cantSplit/>
          <w:trHeight w:val="775"/>
        </w:trPr>
        <w:tc>
          <w:tcPr>
            <w:tcW w:w="1384" w:type="dxa"/>
          </w:tcPr>
          <w:p w:rsidR="00BC626B" w:rsidRDefault="00BC626B" w:rsidP="00BC626B">
            <w:pPr>
              <w:jc w:val="center"/>
              <w:rPr>
                <w:b/>
                <w:sz w:val="24"/>
                <w:szCs w:val="24"/>
                <w:lang w:val="uk-UA"/>
              </w:rPr>
            </w:pPr>
            <w:r>
              <w:rPr>
                <w:b/>
                <w:sz w:val="24"/>
                <w:szCs w:val="24"/>
                <w:lang w:val="uk-UA"/>
              </w:rPr>
              <w:t>08.09</w:t>
            </w:r>
          </w:p>
        </w:tc>
        <w:tc>
          <w:tcPr>
            <w:tcW w:w="9497" w:type="dxa"/>
          </w:tcPr>
          <w:p w:rsidR="00BC626B" w:rsidRDefault="00BC626B" w:rsidP="00BC626B">
            <w:pPr>
              <w:rPr>
                <w:b/>
                <w:sz w:val="24"/>
                <w:szCs w:val="24"/>
                <w:lang w:val="uk-UA"/>
              </w:rPr>
            </w:pPr>
            <w:r>
              <w:rPr>
                <w:b/>
                <w:sz w:val="24"/>
                <w:szCs w:val="24"/>
                <w:lang w:val="uk-UA"/>
              </w:rPr>
              <w:t xml:space="preserve"> </w:t>
            </w:r>
          </w:p>
        </w:tc>
        <w:tc>
          <w:tcPr>
            <w:tcW w:w="3905" w:type="dxa"/>
          </w:tcPr>
          <w:p w:rsidR="00BC626B" w:rsidRDefault="00BC626B" w:rsidP="00BC626B">
            <w:pPr>
              <w:jc w:val="center"/>
              <w:rPr>
                <w:b/>
                <w:sz w:val="24"/>
                <w:szCs w:val="24"/>
                <w:lang w:val="uk-UA"/>
              </w:rPr>
            </w:pPr>
            <w:r>
              <w:rPr>
                <w:b/>
                <w:sz w:val="24"/>
                <w:szCs w:val="24"/>
                <w:lang w:val="uk-UA"/>
              </w:rPr>
              <w:t>Д/З</w:t>
            </w:r>
          </w:p>
        </w:tc>
      </w:tr>
      <w:tr w:rsidR="00BC626B" w:rsidTr="00BC626B">
        <w:trPr>
          <w:trHeight w:val="144"/>
        </w:trPr>
        <w:tc>
          <w:tcPr>
            <w:tcW w:w="1384" w:type="dxa"/>
          </w:tcPr>
          <w:p w:rsidR="00BC626B" w:rsidRDefault="00BC626B" w:rsidP="00BC626B">
            <w:pPr>
              <w:jc w:val="center"/>
              <w:rPr>
                <w:b/>
                <w:sz w:val="24"/>
                <w:szCs w:val="24"/>
                <w:lang w:val="uk-UA"/>
              </w:rPr>
            </w:pPr>
            <w:r>
              <w:rPr>
                <w:b/>
                <w:sz w:val="24"/>
                <w:szCs w:val="24"/>
                <w:lang w:val="uk-UA"/>
              </w:rPr>
              <w:t>10.10</w:t>
            </w:r>
          </w:p>
        </w:tc>
        <w:tc>
          <w:tcPr>
            <w:tcW w:w="9497" w:type="dxa"/>
          </w:tcPr>
          <w:p w:rsidR="00BC626B" w:rsidRDefault="00BC626B" w:rsidP="00BC626B">
            <w:pPr>
              <w:rPr>
                <w:b/>
                <w:sz w:val="24"/>
                <w:szCs w:val="24"/>
                <w:lang w:val="uk-UA"/>
              </w:rPr>
            </w:pPr>
            <w:r>
              <w:rPr>
                <w:b/>
                <w:sz w:val="24"/>
                <w:szCs w:val="24"/>
                <w:lang w:val="uk-UA"/>
              </w:rPr>
              <w:t>ПР « »( група результатів 1)</w:t>
            </w:r>
          </w:p>
        </w:tc>
        <w:tc>
          <w:tcPr>
            <w:tcW w:w="3905" w:type="dxa"/>
          </w:tcPr>
          <w:p w:rsidR="00BC626B" w:rsidRDefault="00BC626B" w:rsidP="00BC626B">
            <w:pPr>
              <w:jc w:val="center"/>
              <w:rPr>
                <w:b/>
                <w:sz w:val="24"/>
                <w:szCs w:val="24"/>
                <w:lang w:val="uk-UA"/>
              </w:rPr>
            </w:pPr>
          </w:p>
        </w:tc>
      </w:tr>
      <w:tr w:rsidR="00BC626B" w:rsidTr="00BC626B">
        <w:trPr>
          <w:trHeight w:val="125"/>
        </w:trPr>
        <w:tc>
          <w:tcPr>
            <w:tcW w:w="1384" w:type="dxa"/>
          </w:tcPr>
          <w:p w:rsidR="00BC626B" w:rsidRDefault="00BC626B" w:rsidP="00BC626B">
            <w:pPr>
              <w:jc w:val="center"/>
              <w:rPr>
                <w:b/>
                <w:sz w:val="24"/>
                <w:szCs w:val="24"/>
                <w:lang w:val="uk-UA"/>
              </w:rPr>
            </w:pPr>
            <w:r>
              <w:rPr>
                <w:b/>
                <w:sz w:val="24"/>
                <w:szCs w:val="24"/>
                <w:lang w:val="uk-UA"/>
              </w:rPr>
              <w:t>11.10</w:t>
            </w:r>
          </w:p>
        </w:tc>
        <w:tc>
          <w:tcPr>
            <w:tcW w:w="9497" w:type="dxa"/>
          </w:tcPr>
          <w:p w:rsidR="00BC626B" w:rsidRDefault="00BC626B" w:rsidP="00BC626B">
            <w:pPr>
              <w:rPr>
                <w:b/>
                <w:sz w:val="24"/>
                <w:szCs w:val="24"/>
                <w:lang w:val="uk-UA"/>
              </w:rPr>
            </w:pPr>
            <w:r>
              <w:rPr>
                <w:b/>
                <w:sz w:val="24"/>
                <w:szCs w:val="24"/>
                <w:lang w:val="uk-UA"/>
              </w:rPr>
              <w:t>ПР «Лексикологія» ( група результатів2,3)</w:t>
            </w:r>
          </w:p>
        </w:tc>
        <w:tc>
          <w:tcPr>
            <w:tcW w:w="3905" w:type="dxa"/>
          </w:tcPr>
          <w:p w:rsidR="00BC626B" w:rsidRDefault="00BC626B" w:rsidP="00BC626B">
            <w:pPr>
              <w:jc w:val="center"/>
              <w:rPr>
                <w:b/>
                <w:sz w:val="24"/>
                <w:szCs w:val="24"/>
                <w:lang w:val="uk-UA"/>
              </w:rPr>
            </w:pPr>
          </w:p>
        </w:tc>
      </w:tr>
      <w:tr w:rsidR="00BC626B" w:rsidTr="00BC626B">
        <w:trPr>
          <w:trHeight w:val="125"/>
        </w:trPr>
        <w:tc>
          <w:tcPr>
            <w:tcW w:w="1384" w:type="dxa"/>
          </w:tcPr>
          <w:p w:rsidR="00BC626B" w:rsidRDefault="00BC626B" w:rsidP="00BC626B">
            <w:pPr>
              <w:jc w:val="center"/>
              <w:rPr>
                <w:b/>
                <w:sz w:val="24"/>
                <w:szCs w:val="24"/>
                <w:lang w:val="uk-UA"/>
              </w:rPr>
            </w:pPr>
          </w:p>
        </w:tc>
        <w:tc>
          <w:tcPr>
            <w:tcW w:w="9497" w:type="dxa"/>
          </w:tcPr>
          <w:p w:rsidR="00BC626B" w:rsidRDefault="00BC626B" w:rsidP="00BC626B">
            <w:pPr>
              <w:jc w:val="center"/>
              <w:rPr>
                <w:b/>
                <w:sz w:val="24"/>
                <w:szCs w:val="24"/>
                <w:lang w:val="uk-UA"/>
              </w:rPr>
            </w:pPr>
          </w:p>
        </w:tc>
        <w:tc>
          <w:tcPr>
            <w:tcW w:w="3905" w:type="dxa"/>
          </w:tcPr>
          <w:p w:rsidR="00BC626B" w:rsidRDefault="00BC626B" w:rsidP="00BC626B">
            <w:pPr>
              <w:jc w:val="center"/>
              <w:rPr>
                <w:b/>
                <w:sz w:val="24"/>
                <w:szCs w:val="24"/>
                <w:lang w:val="uk-UA"/>
              </w:rPr>
            </w:pPr>
          </w:p>
        </w:tc>
      </w:tr>
      <w:tr w:rsidR="00BC626B" w:rsidTr="00BC626B">
        <w:trPr>
          <w:trHeight w:val="120"/>
        </w:trPr>
        <w:tc>
          <w:tcPr>
            <w:tcW w:w="1384" w:type="dxa"/>
          </w:tcPr>
          <w:p w:rsidR="00BC626B" w:rsidRDefault="00BC626B" w:rsidP="00BC626B">
            <w:pPr>
              <w:jc w:val="center"/>
              <w:rPr>
                <w:b/>
                <w:sz w:val="24"/>
                <w:szCs w:val="24"/>
                <w:lang w:val="uk-UA"/>
              </w:rPr>
            </w:pPr>
            <w:r>
              <w:rPr>
                <w:b/>
                <w:sz w:val="24"/>
                <w:szCs w:val="24"/>
                <w:lang w:val="uk-UA"/>
              </w:rPr>
              <w:t>21.10</w:t>
            </w:r>
          </w:p>
        </w:tc>
        <w:tc>
          <w:tcPr>
            <w:tcW w:w="9497" w:type="dxa"/>
          </w:tcPr>
          <w:p w:rsidR="00BC626B" w:rsidRDefault="00BC626B" w:rsidP="00BC626B">
            <w:pPr>
              <w:rPr>
                <w:b/>
                <w:sz w:val="24"/>
                <w:szCs w:val="24"/>
                <w:lang w:val="uk-UA"/>
              </w:rPr>
            </w:pPr>
            <w:r>
              <w:rPr>
                <w:b/>
                <w:sz w:val="24"/>
                <w:szCs w:val="24"/>
                <w:lang w:val="uk-UA"/>
              </w:rPr>
              <w:t>ПР « »( група результатів 1)</w:t>
            </w:r>
          </w:p>
        </w:tc>
        <w:tc>
          <w:tcPr>
            <w:tcW w:w="3905" w:type="dxa"/>
          </w:tcPr>
          <w:p w:rsidR="00BC626B" w:rsidRDefault="00BC626B" w:rsidP="00BC626B">
            <w:pPr>
              <w:jc w:val="center"/>
              <w:rPr>
                <w:b/>
                <w:sz w:val="24"/>
                <w:szCs w:val="24"/>
                <w:lang w:val="uk-UA"/>
              </w:rPr>
            </w:pPr>
          </w:p>
        </w:tc>
      </w:tr>
      <w:tr w:rsidR="00BC626B" w:rsidTr="00BC626B">
        <w:trPr>
          <w:trHeight w:val="168"/>
        </w:trPr>
        <w:tc>
          <w:tcPr>
            <w:tcW w:w="1384" w:type="dxa"/>
          </w:tcPr>
          <w:p w:rsidR="00BC626B" w:rsidRDefault="00BC626B" w:rsidP="00BC626B">
            <w:pPr>
              <w:jc w:val="center"/>
              <w:rPr>
                <w:b/>
                <w:sz w:val="24"/>
                <w:szCs w:val="24"/>
                <w:lang w:val="uk-UA"/>
              </w:rPr>
            </w:pPr>
            <w:r>
              <w:rPr>
                <w:b/>
                <w:sz w:val="24"/>
                <w:szCs w:val="24"/>
                <w:lang w:val="uk-UA"/>
              </w:rPr>
              <w:t>22.10</w:t>
            </w:r>
          </w:p>
        </w:tc>
        <w:tc>
          <w:tcPr>
            <w:tcW w:w="9497" w:type="dxa"/>
          </w:tcPr>
          <w:p w:rsidR="00BC626B" w:rsidRDefault="00BC626B" w:rsidP="00BC626B">
            <w:pPr>
              <w:rPr>
                <w:b/>
                <w:sz w:val="24"/>
                <w:szCs w:val="24"/>
                <w:lang w:val="uk-UA"/>
              </w:rPr>
            </w:pPr>
            <w:r>
              <w:rPr>
                <w:b/>
                <w:sz w:val="24"/>
                <w:szCs w:val="24"/>
                <w:lang w:val="uk-UA"/>
              </w:rPr>
              <w:t xml:space="preserve"> ПР «Лексикологія» ( група результатів2,3)</w:t>
            </w:r>
          </w:p>
        </w:tc>
        <w:tc>
          <w:tcPr>
            <w:tcW w:w="3905" w:type="dxa"/>
          </w:tcPr>
          <w:p w:rsidR="00BC626B" w:rsidRDefault="00BC626B" w:rsidP="00BC626B">
            <w:pPr>
              <w:jc w:val="center"/>
              <w:rPr>
                <w:b/>
                <w:sz w:val="24"/>
                <w:szCs w:val="24"/>
                <w:lang w:val="uk-UA"/>
              </w:rPr>
            </w:pPr>
          </w:p>
        </w:tc>
      </w:tr>
    </w:tbl>
    <w:p w:rsidR="00BC626B" w:rsidRDefault="00BC626B" w:rsidP="00BC626B">
      <w:pPr>
        <w:rPr>
          <w:sz w:val="24"/>
          <w:szCs w:val="24"/>
        </w:rPr>
      </w:pPr>
    </w:p>
    <w:p w:rsidR="00BC626B" w:rsidRPr="00271CD3" w:rsidRDefault="00BC626B" w:rsidP="00BC626B">
      <w:pPr>
        <w:rPr>
          <w:b/>
          <w:sz w:val="28"/>
          <w:szCs w:val="28"/>
        </w:rPr>
      </w:pPr>
      <w:r w:rsidRPr="00271CD3">
        <w:rPr>
          <w:b/>
          <w:sz w:val="28"/>
          <w:szCs w:val="28"/>
        </w:rPr>
        <w:t>Група 1: читання, аудіювання</w:t>
      </w:r>
    </w:p>
    <w:p w:rsidR="00BC626B" w:rsidRPr="00271CD3" w:rsidRDefault="00BC626B" w:rsidP="00BC626B">
      <w:pPr>
        <w:rPr>
          <w:b/>
          <w:sz w:val="28"/>
          <w:szCs w:val="28"/>
        </w:rPr>
      </w:pPr>
      <w:r w:rsidRPr="00271CD3">
        <w:rPr>
          <w:b/>
          <w:sz w:val="28"/>
          <w:szCs w:val="28"/>
        </w:rPr>
        <w:t>Група 2: діалог, повідомлення, листи, запрошення, блог, чат</w:t>
      </w:r>
    </w:p>
    <w:p w:rsidR="00BC626B" w:rsidRPr="00271CD3" w:rsidRDefault="00BC626B" w:rsidP="00BC626B">
      <w:pPr>
        <w:rPr>
          <w:b/>
          <w:sz w:val="28"/>
          <w:szCs w:val="28"/>
        </w:rPr>
      </w:pPr>
      <w:r w:rsidRPr="00271CD3">
        <w:rPr>
          <w:b/>
          <w:sz w:val="28"/>
          <w:szCs w:val="28"/>
        </w:rPr>
        <w:t>Група 3: монолог, есе, стаття, історія, розповідь</w:t>
      </w:r>
    </w:p>
    <w:p w:rsidR="00BC626B" w:rsidRDefault="00BC626B" w:rsidP="00DE3AFF">
      <w:pPr>
        <w:pStyle w:val="a3"/>
        <w:spacing w:before="1" w:line="276" w:lineRule="auto"/>
        <w:ind w:left="0" w:right="551"/>
        <w:rPr>
          <w:b/>
          <w:i/>
          <w:sz w:val="24"/>
          <w:szCs w:val="24"/>
        </w:rPr>
      </w:pPr>
    </w:p>
    <w:p w:rsidR="00BC626B" w:rsidRDefault="00BC626B" w:rsidP="00DE3AFF">
      <w:pPr>
        <w:pStyle w:val="a3"/>
        <w:spacing w:before="1" w:line="276" w:lineRule="auto"/>
        <w:ind w:left="0" w:right="551"/>
        <w:rPr>
          <w:b/>
          <w:i/>
          <w:sz w:val="24"/>
          <w:szCs w:val="24"/>
        </w:rPr>
      </w:pPr>
    </w:p>
    <w:p w:rsidR="00067104" w:rsidRPr="00FD5020" w:rsidRDefault="00067104" w:rsidP="00DE3AFF">
      <w:pPr>
        <w:pStyle w:val="a3"/>
        <w:spacing w:before="1" w:line="276" w:lineRule="auto"/>
        <w:ind w:left="0" w:right="551"/>
        <w:rPr>
          <w:b/>
          <w:i/>
          <w:sz w:val="24"/>
          <w:szCs w:val="24"/>
        </w:rPr>
      </w:pPr>
      <w:r w:rsidRPr="00FD5020">
        <w:rPr>
          <w:b/>
          <w:i/>
          <w:sz w:val="24"/>
          <w:szCs w:val="24"/>
        </w:rPr>
        <w:t>ВИСТУПИЛИ:</w:t>
      </w:r>
    </w:p>
    <w:p w:rsidR="00067104" w:rsidRPr="00FD5020" w:rsidRDefault="00067104" w:rsidP="00F47AC6">
      <w:pPr>
        <w:pStyle w:val="a3"/>
        <w:spacing w:before="1" w:line="276" w:lineRule="auto"/>
        <w:ind w:left="0" w:right="551" w:firstLine="708"/>
        <w:rPr>
          <w:b/>
          <w:i/>
          <w:sz w:val="24"/>
          <w:szCs w:val="24"/>
        </w:rPr>
      </w:pPr>
    </w:p>
    <w:p w:rsidR="00067104" w:rsidRPr="00FD5020" w:rsidRDefault="00DE3AFF" w:rsidP="00DE3AFF">
      <w:pPr>
        <w:pStyle w:val="a3"/>
        <w:spacing w:before="1" w:line="276" w:lineRule="auto"/>
        <w:ind w:left="0" w:right="551"/>
        <w:rPr>
          <w:sz w:val="24"/>
          <w:szCs w:val="24"/>
        </w:rPr>
      </w:pPr>
      <w:r>
        <w:rPr>
          <w:b/>
          <w:i/>
          <w:sz w:val="24"/>
          <w:szCs w:val="24"/>
        </w:rPr>
        <w:t xml:space="preserve">  </w:t>
      </w:r>
      <w:proofErr w:type="spellStart"/>
      <w:r w:rsidRPr="00DE3AFF">
        <w:rPr>
          <w:b/>
          <w:i/>
          <w:sz w:val="24"/>
          <w:szCs w:val="24"/>
        </w:rPr>
        <w:t>Маріна</w:t>
      </w:r>
      <w:proofErr w:type="spellEnd"/>
      <w:r w:rsidRPr="00DE3AFF">
        <w:rPr>
          <w:b/>
          <w:i/>
          <w:sz w:val="24"/>
          <w:szCs w:val="24"/>
        </w:rPr>
        <w:t xml:space="preserve"> КОЗІК</w:t>
      </w:r>
      <w:r w:rsidR="00067104" w:rsidRPr="00DE3AFF">
        <w:rPr>
          <w:b/>
          <w:i/>
          <w:sz w:val="24"/>
          <w:szCs w:val="24"/>
        </w:rPr>
        <w:t>,</w:t>
      </w:r>
      <w:r>
        <w:rPr>
          <w:sz w:val="24"/>
          <w:szCs w:val="24"/>
        </w:rPr>
        <w:t xml:space="preserve"> </w:t>
      </w:r>
      <w:r w:rsidR="00067104" w:rsidRPr="00FD5020">
        <w:rPr>
          <w:sz w:val="24"/>
          <w:szCs w:val="24"/>
        </w:rPr>
        <w:t xml:space="preserve"> вчитель іноземної мови, яка наголосила  на тому, що предмет іноземної мови також є предметом мовно-літературної освітньої галузі, але специфіка викладання предмету дещо відрізняється від інших предметів мовно-літературної освітньої галузі.    </w:t>
      </w:r>
    </w:p>
    <w:p w:rsidR="002D3858" w:rsidRPr="00FD5020" w:rsidRDefault="00067104" w:rsidP="00DE3AFF">
      <w:pPr>
        <w:pStyle w:val="a3"/>
        <w:spacing w:before="1" w:line="276" w:lineRule="auto"/>
        <w:ind w:left="0" w:right="551" w:firstLine="708"/>
        <w:rPr>
          <w:sz w:val="24"/>
          <w:szCs w:val="24"/>
        </w:rPr>
      </w:pPr>
      <w:r w:rsidRPr="00FD5020">
        <w:rPr>
          <w:sz w:val="24"/>
          <w:szCs w:val="24"/>
        </w:rPr>
        <w:t>Що стосується оцінювання результатів навчання здобувачів освіти, то тут варто наголосити на доцільності поточного формувального оцінювання, яке  виконуватиме функцію кор</w:t>
      </w:r>
      <w:r w:rsidR="00DE3AFF">
        <w:rPr>
          <w:sz w:val="24"/>
          <w:szCs w:val="24"/>
        </w:rPr>
        <w:t xml:space="preserve">игування освітнього процесу.  </w:t>
      </w:r>
      <w:proofErr w:type="spellStart"/>
      <w:r w:rsidR="00DE3AFF">
        <w:rPr>
          <w:sz w:val="24"/>
          <w:szCs w:val="24"/>
        </w:rPr>
        <w:t>Маріна</w:t>
      </w:r>
      <w:proofErr w:type="spellEnd"/>
      <w:r w:rsidR="00DE3AFF">
        <w:rPr>
          <w:sz w:val="24"/>
          <w:szCs w:val="24"/>
        </w:rPr>
        <w:t xml:space="preserve"> Юріївна</w:t>
      </w:r>
      <w:r w:rsidR="002D3858" w:rsidRPr="00FD5020">
        <w:rPr>
          <w:sz w:val="24"/>
          <w:szCs w:val="24"/>
        </w:rPr>
        <w:t xml:space="preserve"> також наголосила  на тому, що групи результатів навчання в іноземній мові варто формулювати у відповідності до Державного стандарту базової середньої освіти, наступним чином:</w:t>
      </w:r>
    </w:p>
    <w:p w:rsidR="002D3858" w:rsidRPr="00FD5020" w:rsidRDefault="00DE3AFF" w:rsidP="00F47AC6">
      <w:pPr>
        <w:pStyle w:val="a3"/>
        <w:spacing w:before="1" w:line="276" w:lineRule="auto"/>
        <w:ind w:left="0" w:right="551" w:firstLine="708"/>
        <w:rPr>
          <w:sz w:val="24"/>
          <w:szCs w:val="24"/>
        </w:rPr>
      </w:pPr>
      <w:r>
        <w:rPr>
          <w:sz w:val="24"/>
          <w:szCs w:val="24"/>
        </w:rPr>
        <w:t>Група</w:t>
      </w:r>
      <w:r w:rsidR="002D3858" w:rsidRPr="00FD5020">
        <w:rPr>
          <w:sz w:val="24"/>
          <w:szCs w:val="24"/>
        </w:rPr>
        <w:t xml:space="preserve"> 1.   Сприймає усну інформацію та письмові тексти іноземною мовою в умовах безпосереднього та опосередкованого міжкультурного спілкування</w:t>
      </w:r>
    </w:p>
    <w:p w:rsidR="002D3858" w:rsidRPr="00FD5020" w:rsidRDefault="00DE3AFF" w:rsidP="00F47AC6">
      <w:pPr>
        <w:pStyle w:val="a3"/>
        <w:spacing w:before="1" w:line="276" w:lineRule="auto"/>
        <w:ind w:left="0" w:right="551" w:firstLine="708"/>
        <w:rPr>
          <w:sz w:val="24"/>
          <w:szCs w:val="24"/>
        </w:rPr>
      </w:pPr>
      <w:r>
        <w:rPr>
          <w:sz w:val="24"/>
          <w:szCs w:val="24"/>
        </w:rPr>
        <w:t xml:space="preserve"> Група</w:t>
      </w:r>
      <w:r w:rsidR="002D3858" w:rsidRPr="00FD5020">
        <w:rPr>
          <w:sz w:val="24"/>
          <w:szCs w:val="24"/>
        </w:rPr>
        <w:t xml:space="preserve"> 2.  Взаємодіє з іншими особами в усній і письмовій формі та в режимі  реального часу через засоби іноземної мови.</w:t>
      </w:r>
    </w:p>
    <w:p w:rsidR="002D3858" w:rsidRDefault="00DE3AFF" w:rsidP="00F47AC6">
      <w:pPr>
        <w:pStyle w:val="a3"/>
        <w:spacing w:before="1" w:line="276" w:lineRule="auto"/>
        <w:ind w:left="0" w:right="551" w:firstLine="708"/>
        <w:rPr>
          <w:sz w:val="24"/>
          <w:szCs w:val="24"/>
        </w:rPr>
      </w:pPr>
      <w:r>
        <w:rPr>
          <w:sz w:val="24"/>
          <w:szCs w:val="24"/>
        </w:rPr>
        <w:t xml:space="preserve"> Група </w:t>
      </w:r>
      <w:r w:rsidR="002D3858" w:rsidRPr="00FD5020">
        <w:rPr>
          <w:sz w:val="24"/>
          <w:szCs w:val="24"/>
        </w:rPr>
        <w:t>3.  Надає інфор</w:t>
      </w:r>
      <w:r>
        <w:rPr>
          <w:sz w:val="24"/>
          <w:szCs w:val="24"/>
        </w:rPr>
        <w:t>мацію, висловлює думки, почуттів</w:t>
      </w:r>
      <w:r w:rsidR="002D3858" w:rsidRPr="00FD5020">
        <w:rPr>
          <w:sz w:val="24"/>
          <w:szCs w:val="24"/>
        </w:rPr>
        <w:t xml:space="preserve"> та ставлення іноземною мовою.</w:t>
      </w:r>
    </w:p>
    <w:p w:rsidR="002A110C" w:rsidRDefault="002A110C" w:rsidP="00F47AC6">
      <w:pPr>
        <w:pStyle w:val="a3"/>
        <w:spacing w:before="1" w:line="276" w:lineRule="auto"/>
        <w:ind w:left="0" w:right="551" w:firstLine="708"/>
        <w:rPr>
          <w:b/>
          <w:i/>
          <w:sz w:val="24"/>
          <w:szCs w:val="24"/>
        </w:rPr>
      </w:pPr>
    </w:p>
    <w:p w:rsidR="002A110C" w:rsidRPr="00FD5020" w:rsidRDefault="002A110C" w:rsidP="00F47AC6">
      <w:pPr>
        <w:pStyle w:val="a3"/>
        <w:spacing w:before="1" w:line="276" w:lineRule="auto"/>
        <w:ind w:left="0" w:right="551" w:firstLine="708"/>
        <w:rPr>
          <w:sz w:val="24"/>
          <w:szCs w:val="24"/>
        </w:rPr>
      </w:pPr>
      <w:r w:rsidRPr="002A110C">
        <w:rPr>
          <w:b/>
          <w:i/>
          <w:sz w:val="24"/>
          <w:szCs w:val="24"/>
        </w:rPr>
        <w:t>Наталія ТИЩЕНКО</w:t>
      </w:r>
      <w:r>
        <w:rPr>
          <w:sz w:val="24"/>
          <w:szCs w:val="24"/>
        </w:rPr>
        <w:t>, учителька української мови й літератури, яка запропонувала такий вид роботи, як вивчення віршів чи прозового уривка напам</w:t>
      </w:r>
      <w:r w:rsidRPr="002A110C">
        <w:rPr>
          <w:sz w:val="24"/>
          <w:szCs w:val="24"/>
        </w:rPr>
        <w:t>’</w:t>
      </w:r>
      <w:r>
        <w:rPr>
          <w:sz w:val="24"/>
          <w:szCs w:val="24"/>
        </w:rPr>
        <w:t>ять, віднести до групи1(усно взаємодіє), а ведення зошитів – до групи3 (письмово взаємодіє).</w:t>
      </w:r>
    </w:p>
    <w:p w:rsidR="002D3858" w:rsidRPr="00FD5020" w:rsidRDefault="002D3858" w:rsidP="002A0430">
      <w:pPr>
        <w:rPr>
          <w:b/>
          <w:sz w:val="24"/>
          <w:szCs w:val="24"/>
        </w:rPr>
      </w:pPr>
    </w:p>
    <w:p w:rsidR="002D3858" w:rsidRPr="00FD5020" w:rsidRDefault="002D3858" w:rsidP="002A0430">
      <w:pPr>
        <w:rPr>
          <w:b/>
          <w:sz w:val="24"/>
          <w:szCs w:val="24"/>
        </w:rPr>
      </w:pPr>
    </w:p>
    <w:p w:rsidR="00ED2406" w:rsidRPr="00FD5020" w:rsidRDefault="0085108F" w:rsidP="002A0430">
      <w:pPr>
        <w:rPr>
          <w:b/>
          <w:sz w:val="24"/>
          <w:szCs w:val="24"/>
        </w:rPr>
      </w:pPr>
      <w:r w:rsidRPr="00FD5020">
        <w:rPr>
          <w:b/>
          <w:sz w:val="24"/>
          <w:szCs w:val="24"/>
        </w:rPr>
        <w:t>УХВАЛИЛИ:</w:t>
      </w:r>
    </w:p>
    <w:p w:rsidR="002D3858" w:rsidRPr="00FD5020" w:rsidRDefault="002D3858" w:rsidP="002A0430">
      <w:pPr>
        <w:rPr>
          <w:b/>
          <w:sz w:val="24"/>
          <w:szCs w:val="24"/>
        </w:rPr>
      </w:pPr>
    </w:p>
    <w:p w:rsidR="0085108F" w:rsidRPr="00FD5020" w:rsidRDefault="0085108F" w:rsidP="008D3692">
      <w:pPr>
        <w:pStyle w:val="a5"/>
        <w:numPr>
          <w:ilvl w:val="1"/>
          <w:numId w:val="7"/>
        </w:numPr>
        <w:tabs>
          <w:tab w:val="left" w:pos="284"/>
        </w:tabs>
        <w:spacing w:line="276" w:lineRule="auto"/>
        <w:ind w:left="0" w:firstLine="0"/>
        <w:rPr>
          <w:sz w:val="24"/>
          <w:szCs w:val="24"/>
        </w:rPr>
      </w:pPr>
      <w:r w:rsidRPr="00FD5020">
        <w:rPr>
          <w:sz w:val="24"/>
          <w:szCs w:val="24"/>
        </w:rPr>
        <w:t>Здійснювати оцінювання результатів навчання здобувачів освіти з предметів мовно-літературної освітньої галузі (українська мова, українська література, зарубіжна література)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8D3692" w:rsidRPr="00FD5020" w:rsidRDefault="008D3692" w:rsidP="008D3692">
      <w:pPr>
        <w:pStyle w:val="a5"/>
        <w:numPr>
          <w:ilvl w:val="1"/>
          <w:numId w:val="7"/>
        </w:numPr>
        <w:tabs>
          <w:tab w:val="left" w:pos="284"/>
        </w:tabs>
        <w:spacing w:line="276" w:lineRule="auto"/>
        <w:ind w:left="0" w:firstLine="0"/>
        <w:rPr>
          <w:sz w:val="24"/>
          <w:szCs w:val="24"/>
        </w:rPr>
      </w:pPr>
      <w:r w:rsidRPr="00FD5020">
        <w:rPr>
          <w:sz w:val="24"/>
          <w:szCs w:val="24"/>
        </w:rPr>
        <w:t xml:space="preserve">Здійснювати поточне оцінювання результатів навчання протягом семестру, вважати поточне оцінювання </w:t>
      </w:r>
      <w:r w:rsidR="00DE3AFF">
        <w:rPr>
          <w:sz w:val="24"/>
          <w:szCs w:val="24"/>
        </w:rPr>
        <w:t xml:space="preserve"> формувальним</w:t>
      </w:r>
      <w:r w:rsidRPr="00FD5020">
        <w:rPr>
          <w:sz w:val="24"/>
          <w:szCs w:val="24"/>
        </w:rPr>
        <w:t xml:space="preserve"> оцінюванням результатів навчання, використовувати поточне оцінювання для корекції</w:t>
      </w:r>
      <w:r w:rsidRPr="00FD5020">
        <w:rPr>
          <w:color w:val="212529"/>
          <w:sz w:val="24"/>
          <w:szCs w:val="24"/>
          <w:shd w:val="clear" w:color="auto" w:fill="FFFFFF"/>
          <w:lang w:eastAsia="uk-UA"/>
        </w:rPr>
        <w:t xml:space="preserve"> формування стійких результатів навчання та </w:t>
      </w:r>
      <w:r w:rsidR="005C243A">
        <w:rPr>
          <w:color w:val="212529"/>
          <w:sz w:val="24"/>
          <w:szCs w:val="24"/>
          <w:shd w:val="clear" w:color="auto" w:fill="FFFFFF"/>
          <w:lang w:eastAsia="uk-UA"/>
        </w:rPr>
        <w:t xml:space="preserve"> </w:t>
      </w:r>
      <w:r w:rsidR="005C243A" w:rsidRPr="005C243A">
        <w:rPr>
          <w:sz w:val="24"/>
          <w:szCs w:val="24"/>
        </w:rPr>
        <w:t xml:space="preserve">враховувати результати поточного оцінювання до </w:t>
      </w:r>
      <w:r w:rsidR="005C243A">
        <w:rPr>
          <w:sz w:val="24"/>
          <w:szCs w:val="24"/>
        </w:rPr>
        <w:t xml:space="preserve">груп </w:t>
      </w:r>
      <w:r w:rsidR="005C243A" w:rsidRPr="005C243A">
        <w:rPr>
          <w:sz w:val="24"/>
          <w:szCs w:val="24"/>
        </w:rPr>
        <w:t>результатів</w:t>
      </w:r>
      <w:r w:rsidR="005C243A">
        <w:rPr>
          <w:sz w:val="24"/>
          <w:szCs w:val="24"/>
        </w:rPr>
        <w:t xml:space="preserve"> освітньої галузі</w:t>
      </w:r>
      <w:r w:rsidR="005C243A">
        <w:rPr>
          <w:sz w:val="24"/>
          <w:szCs w:val="24"/>
        </w:rPr>
        <w:t>.</w:t>
      </w:r>
      <w:r w:rsidR="005C243A" w:rsidRPr="005C243A">
        <w:rPr>
          <w:sz w:val="24"/>
          <w:szCs w:val="24"/>
        </w:rPr>
        <w:t xml:space="preserve"> </w:t>
      </w:r>
      <w:r w:rsidR="005C243A">
        <w:rPr>
          <w:sz w:val="24"/>
          <w:szCs w:val="24"/>
        </w:rPr>
        <w:t xml:space="preserve"> </w:t>
      </w:r>
    </w:p>
    <w:p w:rsidR="003D0EE5" w:rsidRPr="00FD5020" w:rsidRDefault="003D0EE5" w:rsidP="00DE3AFF">
      <w:pPr>
        <w:pStyle w:val="a5"/>
        <w:numPr>
          <w:ilvl w:val="1"/>
          <w:numId w:val="7"/>
        </w:numPr>
        <w:spacing w:line="276" w:lineRule="auto"/>
        <w:ind w:left="0" w:firstLine="0"/>
        <w:rPr>
          <w:sz w:val="24"/>
          <w:szCs w:val="24"/>
        </w:rPr>
      </w:pPr>
      <w:r w:rsidRPr="00FD5020">
        <w:rPr>
          <w:sz w:val="24"/>
          <w:szCs w:val="24"/>
        </w:rPr>
        <w:t>Поточне, підсумкове (семестрове) оцінювання учнів</w:t>
      </w:r>
      <w:r w:rsidRPr="00FD5020">
        <w:rPr>
          <w:spacing w:val="1"/>
          <w:sz w:val="24"/>
          <w:szCs w:val="24"/>
        </w:rPr>
        <w:t xml:space="preserve"> </w:t>
      </w:r>
      <w:r w:rsidRPr="00FD5020">
        <w:rPr>
          <w:sz w:val="24"/>
          <w:szCs w:val="24"/>
        </w:rPr>
        <w:t>здійснювати</w:t>
      </w:r>
      <w:r w:rsidRPr="00FD5020">
        <w:rPr>
          <w:spacing w:val="-6"/>
          <w:sz w:val="24"/>
          <w:szCs w:val="24"/>
        </w:rPr>
        <w:t xml:space="preserve"> </w:t>
      </w:r>
      <w:r w:rsidRPr="00FD5020">
        <w:rPr>
          <w:sz w:val="24"/>
          <w:szCs w:val="24"/>
        </w:rPr>
        <w:t>за</w:t>
      </w:r>
      <w:r w:rsidRPr="00FD5020">
        <w:rPr>
          <w:spacing w:val="-6"/>
          <w:sz w:val="24"/>
          <w:szCs w:val="24"/>
        </w:rPr>
        <w:t xml:space="preserve"> </w:t>
      </w:r>
      <w:r w:rsidRPr="00FD5020">
        <w:rPr>
          <w:sz w:val="24"/>
          <w:szCs w:val="24"/>
        </w:rPr>
        <w:t>12-бальною</w:t>
      </w:r>
      <w:r w:rsidRPr="00FD5020">
        <w:rPr>
          <w:spacing w:val="-6"/>
          <w:sz w:val="24"/>
          <w:szCs w:val="24"/>
        </w:rPr>
        <w:t xml:space="preserve"> </w:t>
      </w:r>
      <w:r w:rsidRPr="00FD5020">
        <w:rPr>
          <w:sz w:val="24"/>
          <w:szCs w:val="24"/>
        </w:rPr>
        <w:t>системою</w:t>
      </w:r>
      <w:r w:rsidRPr="00FD5020">
        <w:rPr>
          <w:spacing w:val="-7"/>
          <w:sz w:val="24"/>
          <w:szCs w:val="24"/>
        </w:rPr>
        <w:t xml:space="preserve"> </w:t>
      </w:r>
      <w:r w:rsidRPr="00FD5020">
        <w:rPr>
          <w:sz w:val="24"/>
          <w:szCs w:val="24"/>
        </w:rPr>
        <w:t>відповідно</w:t>
      </w:r>
      <w:r w:rsidRPr="00FD5020">
        <w:rPr>
          <w:spacing w:val="-5"/>
          <w:sz w:val="24"/>
          <w:szCs w:val="24"/>
        </w:rPr>
        <w:t xml:space="preserve"> </w:t>
      </w:r>
      <w:r w:rsidRPr="00FD5020">
        <w:rPr>
          <w:sz w:val="24"/>
          <w:szCs w:val="24"/>
        </w:rPr>
        <w:t>до</w:t>
      </w:r>
      <w:r w:rsidRPr="00FD5020">
        <w:rPr>
          <w:spacing w:val="-5"/>
          <w:sz w:val="24"/>
          <w:szCs w:val="24"/>
        </w:rPr>
        <w:t xml:space="preserve"> </w:t>
      </w:r>
      <w:r w:rsidRPr="00FD5020">
        <w:rPr>
          <w:sz w:val="24"/>
          <w:szCs w:val="24"/>
        </w:rPr>
        <w:t>вимог</w:t>
      </w:r>
      <w:r w:rsidRPr="00FD5020">
        <w:rPr>
          <w:spacing w:val="-9"/>
          <w:sz w:val="24"/>
          <w:szCs w:val="24"/>
        </w:rPr>
        <w:t xml:space="preserve"> </w:t>
      </w:r>
      <w:r w:rsidRPr="00FD5020">
        <w:rPr>
          <w:sz w:val="24"/>
          <w:szCs w:val="24"/>
        </w:rPr>
        <w:t>щодо</w:t>
      </w:r>
      <w:r w:rsidRPr="00FD5020">
        <w:rPr>
          <w:spacing w:val="-5"/>
          <w:sz w:val="24"/>
          <w:szCs w:val="24"/>
        </w:rPr>
        <w:t xml:space="preserve"> </w:t>
      </w:r>
      <w:r w:rsidRPr="00FD5020">
        <w:rPr>
          <w:sz w:val="24"/>
          <w:szCs w:val="24"/>
        </w:rPr>
        <w:t>обов’язкових</w:t>
      </w:r>
      <w:r w:rsidRPr="00FD5020">
        <w:rPr>
          <w:spacing w:val="-68"/>
          <w:sz w:val="24"/>
          <w:szCs w:val="24"/>
        </w:rPr>
        <w:t xml:space="preserve"> </w:t>
      </w:r>
      <w:r w:rsidRPr="00FD5020">
        <w:rPr>
          <w:sz w:val="24"/>
          <w:szCs w:val="24"/>
        </w:rPr>
        <w:t>результатів</w:t>
      </w:r>
      <w:r w:rsidRPr="00FD5020">
        <w:rPr>
          <w:spacing w:val="1"/>
          <w:sz w:val="24"/>
          <w:szCs w:val="24"/>
        </w:rPr>
        <w:t xml:space="preserve"> </w:t>
      </w:r>
      <w:r w:rsidRPr="00FD5020">
        <w:rPr>
          <w:sz w:val="24"/>
          <w:szCs w:val="24"/>
        </w:rPr>
        <w:t>навчання</w:t>
      </w:r>
      <w:r w:rsidRPr="00FD5020">
        <w:rPr>
          <w:spacing w:val="1"/>
          <w:sz w:val="24"/>
          <w:szCs w:val="24"/>
        </w:rPr>
        <w:t xml:space="preserve"> </w:t>
      </w:r>
      <w:r w:rsidRPr="00FD5020">
        <w:rPr>
          <w:sz w:val="24"/>
          <w:szCs w:val="24"/>
        </w:rPr>
        <w:t>учнів</w:t>
      </w:r>
      <w:r w:rsidRPr="00FD5020">
        <w:rPr>
          <w:spacing w:val="1"/>
          <w:sz w:val="24"/>
          <w:szCs w:val="24"/>
        </w:rPr>
        <w:t xml:space="preserve"> </w:t>
      </w:r>
      <w:r w:rsidRPr="00FD5020">
        <w:rPr>
          <w:sz w:val="24"/>
          <w:szCs w:val="24"/>
        </w:rPr>
        <w:t>з</w:t>
      </w:r>
      <w:r w:rsidRPr="00FD5020">
        <w:rPr>
          <w:spacing w:val="1"/>
          <w:sz w:val="24"/>
          <w:szCs w:val="24"/>
        </w:rPr>
        <w:t xml:space="preserve"> </w:t>
      </w:r>
      <w:r w:rsidRPr="00FD5020">
        <w:rPr>
          <w:sz w:val="24"/>
          <w:szCs w:val="24"/>
        </w:rPr>
        <w:t>освітньої</w:t>
      </w:r>
      <w:r w:rsidRPr="00FD5020">
        <w:rPr>
          <w:spacing w:val="1"/>
          <w:sz w:val="24"/>
          <w:szCs w:val="24"/>
        </w:rPr>
        <w:t xml:space="preserve"> </w:t>
      </w:r>
      <w:r w:rsidRPr="00FD5020">
        <w:rPr>
          <w:sz w:val="24"/>
          <w:szCs w:val="24"/>
        </w:rPr>
        <w:t>галузі,</w:t>
      </w:r>
      <w:r w:rsidRPr="00FD5020">
        <w:rPr>
          <w:spacing w:val="1"/>
          <w:sz w:val="24"/>
          <w:szCs w:val="24"/>
        </w:rPr>
        <w:t xml:space="preserve"> </w:t>
      </w:r>
      <w:r w:rsidRPr="00FD5020">
        <w:rPr>
          <w:sz w:val="24"/>
          <w:szCs w:val="24"/>
        </w:rPr>
        <w:t>зазначених</w:t>
      </w:r>
      <w:r w:rsidRPr="00FD5020">
        <w:rPr>
          <w:spacing w:val="1"/>
          <w:sz w:val="24"/>
          <w:szCs w:val="24"/>
        </w:rPr>
        <w:t xml:space="preserve"> </w:t>
      </w:r>
      <w:r w:rsidRPr="00FD5020">
        <w:rPr>
          <w:sz w:val="24"/>
          <w:szCs w:val="24"/>
        </w:rPr>
        <w:t>у</w:t>
      </w:r>
      <w:r w:rsidRPr="00FD5020">
        <w:rPr>
          <w:spacing w:val="1"/>
          <w:sz w:val="24"/>
          <w:szCs w:val="24"/>
        </w:rPr>
        <w:t xml:space="preserve"> </w:t>
      </w:r>
      <w:r w:rsidRPr="00FD5020">
        <w:rPr>
          <w:sz w:val="24"/>
          <w:szCs w:val="24"/>
        </w:rPr>
        <w:t>додатках</w:t>
      </w:r>
      <w:r w:rsidRPr="00FD5020">
        <w:rPr>
          <w:spacing w:val="-67"/>
          <w:sz w:val="24"/>
          <w:szCs w:val="24"/>
        </w:rPr>
        <w:t xml:space="preserve"> </w:t>
      </w:r>
      <w:r w:rsidRPr="00FD5020">
        <w:rPr>
          <w:sz w:val="24"/>
          <w:szCs w:val="24"/>
        </w:rPr>
        <w:t>Державного стандарту</w:t>
      </w:r>
      <w:r w:rsidRPr="00FD5020">
        <w:rPr>
          <w:spacing w:val="-4"/>
          <w:sz w:val="24"/>
          <w:szCs w:val="24"/>
        </w:rPr>
        <w:t xml:space="preserve"> </w:t>
      </w:r>
      <w:r w:rsidRPr="00FD5020">
        <w:rPr>
          <w:sz w:val="24"/>
          <w:szCs w:val="24"/>
        </w:rPr>
        <w:t>базової</w:t>
      </w:r>
      <w:r w:rsidRPr="00FD5020">
        <w:rPr>
          <w:spacing w:val="1"/>
          <w:sz w:val="24"/>
          <w:szCs w:val="24"/>
        </w:rPr>
        <w:t xml:space="preserve"> </w:t>
      </w:r>
      <w:r w:rsidRPr="00FD5020">
        <w:rPr>
          <w:sz w:val="24"/>
          <w:szCs w:val="24"/>
        </w:rPr>
        <w:t>середньої</w:t>
      </w:r>
      <w:r w:rsidRPr="00FD5020">
        <w:rPr>
          <w:spacing w:val="-2"/>
          <w:sz w:val="24"/>
          <w:szCs w:val="24"/>
        </w:rPr>
        <w:t xml:space="preserve"> </w:t>
      </w:r>
      <w:r w:rsidRPr="00FD5020">
        <w:rPr>
          <w:sz w:val="24"/>
          <w:szCs w:val="24"/>
        </w:rPr>
        <w:t>освіти.</w:t>
      </w:r>
    </w:p>
    <w:p w:rsidR="008D3692" w:rsidRPr="00FD5020" w:rsidRDefault="002A110C" w:rsidP="002A110C">
      <w:pPr>
        <w:pStyle w:val="a5"/>
        <w:numPr>
          <w:ilvl w:val="1"/>
          <w:numId w:val="7"/>
        </w:numPr>
        <w:rPr>
          <w:sz w:val="24"/>
          <w:szCs w:val="24"/>
        </w:rPr>
      </w:pPr>
      <w:r>
        <w:rPr>
          <w:sz w:val="24"/>
          <w:szCs w:val="24"/>
        </w:rPr>
        <w:t>В</w:t>
      </w:r>
      <w:r w:rsidRPr="002A110C">
        <w:rPr>
          <w:sz w:val="24"/>
          <w:szCs w:val="24"/>
        </w:rPr>
        <w:t>ивчення вірші</w:t>
      </w:r>
      <w:r>
        <w:rPr>
          <w:sz w:val="24"/>
          <w:szCs w:val="24"/>
        </w:rPr>
        <w:t>в чи прозового уривка напам’ять</w:t>
      </w:r>
      <w:r w:rsidRPr="002A110C">
        <w:rPr>
          <w:sz w:val="24"/>
          <w:szCs w:val="24"/>
        </w:rPr>
        <w:t xml:space="preserve"> віднести до групи</w:t>
      </w:r>
      <w:r>
        <w:rPr>
          <w:sz w:val="24"/>
          <w:szCs w:val="24"/>
        </w:rPr>
        <w:t xml:space="preserve"> 1(усно взаємодіє).</w:t>
      </w:r>
    </w:p>
    <w:p w:rsidR="008D3692" w:rsidRPr="00FD5020" w:rsidRDefault="008D3692" w:rsidP="002A110C">
      <w:pPr>
        <w:pStyle w:val="a5"/>
        <w:numPr>
          <w:ilvl w:val="1"/>
          <w:numId w:val="7"/>
        </w:numPr>
        <w:rPr>
          <w:sz w:val="24"/>
          <w:szCs w:val="24"/>
        </w:rPr>
      </w:pPr>
      <w:r w:rsidRPr="00FD5020">
        <w:rPr>
          <w:sz w:val="24"/>
          <w:szCs w:val="24"/>
        </w:rPr>
        <w:t>Проводити оцінювання ведення зошита раз на місяць з обов’язковим внесенням до класного журналу під колонкою «Зошит</w:t>
      </w:r>
      <w:r w:rsidR="002A110C">
        <w:rPr>
          <w:sz w:val="24"/>
          <w:szCs w:val="24"/>
        </w:rPr>
        <w:t>»,</w:t>
      </w:r>
      <w:r w:rsidR="002A110C" w:rsidRPr="002A110C">
        <w:t xml:space="preserve"> </w:t>
      </w:r>
      <w:r w:rsidR="002A110C">
        <w:rPr>
          <w:sz w:val="24"/>
          <w:szCs w:val="24"/>
        </w:rPr>
        <w:t xml:space="preserve"> враховувати</w:t>
      </w:r>
      <w:r w:rsidR="002A110C" w:rsidRPr="002A110C">
        <w:rPr>
          <w:sz w:val="24"/>
          <w:szCs w:val="24"/>
        </w:rPr>
        <w:t xml:space="preserve">  до групи</w:t>
      </w:r>
      <w:r w:rsidR="002A110C">
        <w:rPr>
          <w:sz w:val="24"/>
          <w:szCs w:val="24"/>
        </w:rPr>
        <w:t xml:space="preserve"> </w:t>
      </w:r>
      <w:r w:rsidR="002A110C" w:rsidRPr="002A110C">
        <w:rPr>
          <w:sz w:val="24"/>
          <w:szCs w:val="24"/>
        </w:rPr>
        <w:t>3</w:t>
      </w:r>
      <w:r w:rsidR="002A110C">
        <w:rPr>
          <w:sz w:val="24"/>
          <w:szCs w:val="24"/>
        </w:rPr>
        <w:t>.</w:t>
      </w:r>
    </w:p>
    <w:p w:rsidR="008D3692" w:rsidRPr="00FD5020" w:rsidRDefault="002A110C" w:rsidP="008D3692">
      <w:pPr>
        <w:pStyle w:val="a5"/>
        <w:numPr>
          <w:ilvl w:val="1"/>
          <w:numId w:val="7"/>
        </w:numPr>
        <w:tabs>
          <w:tab w:val="left" w:pos="284"/>
        </w:tabs>
        <w:spacing w:line="276" w:lineRule="auto"/>
        <w:ind w:left="0" w:firstLine="0"/>
        <w:rPr>
          <w:sz w:val="24"/>
          <w:szCs w:val="24"/>
        </w:rPr>
      </w:pPr>
      <w:r>
        <w:rPr>
          <w:sz w:val="24"/>
          <w:szCs w:val="24"/>
        </w:rPr>
        <w:t xml:space="preserve"> За бажанням</w:t>
      </w:r>
      <w:r w:rsidR="00A13635" w:rsidRPr="00FD5020">
        <w:rPr>
          <w:sz w:val="24"/>
          <w:szCs w:val="24"/>
        </w:rPr>
        <w:t xml:space="preserve"> відводити окремі колонки на уроки розвитку мовлення, орієнтувати кожен урок на мовленнєвий розвиток учнівства. </w:t>
      </w:r>
    </w:p>
    <w:p w:rsidR="00A13635" w:rsidRPr="00FD5020" w:rsidRDefault="002A110C">
      <w:pPr>
        <w:pStyle w:val="a5"/>
        <w:numPr>
          <w:ilvl w:val="1"/>
          <w:numId w:val="7"/>
        </w:numPr>
        <w:ind w:left="0" w:firstLine="0"/>
        <w:rPr>
          <w:sz w:val="24"/>
          <w:szCs w:val="24"/>
        </w:rPr>
      </w:pPr>
      <w:r>
        <w:rPr>
          <w:sz w:val="24"/>
          <w:szCs w:val="24"/>
        </w:rPr>
        <w:t xml:space="preserve">При потребі виставляти поточні оцінки, вказавши відповідну групу результатів. </w:t>
      </w:r>
    </w:p>
    <w:p w:rsidR="002A110C" w:rsidRPr="00FD5020" w:rsidRDefault="002A110C" w:rsidP="002A110C">
      <w:pPr>
        <w:pStyle w:val="a5"/>
        <w:numPr>
          <w:ilvl w:val="1"/>
          <w:numId w:val="7"/>
        </w:numPr>
        <w:tabs>
          <w:tab w:val="left" w:pos="1518"/>
        </w:tabs>
        <w:spacing w:line="276" w:lineRule="auto"/>
        <w:ind w:left="0" w:firstLine="0"/>
        <w:rPr>
          <w:sz w:val="24"/>
          <w:szCs w:val="24"/>
        </w:rPr>
      </w:pPr>
      <w:r w:rsidRPr="00FD5020">
        <w:rPr>
          <w:sz w:val="24"/>
          <w:szCs w:val="24"/>
        </w:rPr>
        <w:t>Діагностичні</w:t>
      </w:r>
      <w:r w:rsidRPr="00FD5020">
        <w:rPr>
          <w:spacing w:val="1"/>
          <w:sz w:val="24"/>
          <w:szCs w:val="24"/>
        </w:rPr>
        <w:t xml:space="preserve"> </w:t>
      </w:r>
      <w:r w:rsidRPr="00FD5020">
        <w:rPr>
          <w:sz w:val="24"/>
          <w:szCs w:val="24"/>
        </w:rPr>
        <w:t>(комплексних діагностичних) роботи</w:t>
      </w:r>
      <w:r w:rsidRPr="00FD5020">
        <w:rPr>
          <w:spacing w:val="1"/>
          <w:sz w:val="24"/>
          <w:szCs w:val="24"/>
        </w:rPr>
        <w:t xml:space="preserve"> </w:t>
      </w:r>
      <w:r w:rsidRPr="00FD5020">
        <w:rPr>
          <w:sz w:val="24"/>
          <w:szCs w:val="24"/>
        </w:rPr>
        <w:t>проводити</w:t>
      </w:r>
      <w:r w:rsidRPr="00FD5020">
        <w:rPr>
          <w:spacing w:val="1"/>
          <w:sz w:val="24"/>
          <w:szCs w:val="24"/>
        </w:rPr>
        <w:t xml:space="preserve"> </w:t>
      </w:r>
      <w:r w:rsidRPr="00FD5020">
        <w:rPr>
          <w:sz w:val="24"/>
          <w:szCs w:val="24"/>
        </w:rPr>
        <w:t>відповідно</w:t>
      </w:r>
      <w:r w:rsidRPr="00FD5020">
        <w:rPr>
          <w:spacing w:val="1"/>
          <w:sz w:val="24"/>
          <w:szCs w:val="24"/>
        </w:rPr>
        <w:t xml:space="preserve"> </w:t>
      </w:r>
      <w:r w:rsidRPr="00FD5020">
        <w:rPr>
          <w:sz w:val="24"/>
          <w:szCs w:val="24"/>
        </w:rPr>
        <w:t>до</w:t>
      </w:r>
      <w:r w:rsidRPr="00FD5020">
        <w:rPr>
          <w:spacing w:val="1"/>
          <w:sz w:val="24"/>
          <w:szCs w:val="24"/>
        </w:rPr>
        <w:t xml:space="preserve"> </w:t>
      </w:r>
      <w:r w:rsidRPr="00FD5020">
        <w:rPr>
          <w:sz w:val="24"/>
          <w:szCs w:val="24"/>
        </w:rPr>
        <w:t xml:space="preserve">календарно-тематичного планування </w:t>
      </w:r>
      <w:r>
        <w:rPr>
          <w:sz w:val="24"/>
          <w:szCs w:val="24"/>
        </w:rPr>
        <w:t xml:space="preserve"> </w:t>
      </w:r>
      <w:r w:rsidRPr="00FD5020">
        <w:rPr>
          <w:sz w:val="24"/>
          <w:szCs w:val="24"/>
        </w:rPr>
        <w:t xml:space="preserve"> і оцінювати за 12-бальною шкалою. На</w:t>
      </w:r>
      <w:r w:rsidRPr="00FD5020">
        <w:rPr>
          <w:spacing w:val="1"/>
          <w:sz w:val="24"/>
          <w:szCs w:val="24"/>
        </w:rPr>
        <w:t xml:space="preserve"> </w:t>
      </w:r>
      <w:r w:rsidRPr="00FD5020">
        <w:rPr>
          <w:sz w:val="24"/>
          <w:szCs w:val="24"/>
        </w:rPr>
        <w:t>лівій</w:t>
      </w:r>
      <w:r w:rsidRPr="00FD5020">
        <w:rPr>
          <w:spacing w:val="-12"/>
          <w:sz w:val="24"/>
          <w:szCs w:val="24"/>
        </w:rPr>
        <w:t xml:space="preserve"> </w:t>
      </w:r>
      <w:r w:rsidRPr="00FD5020">
        <w:rPr>
          <w:sz w:val="24"/>
          <w:szCs w:val="24"/>
        </w:rPr>
        <w:t>сторінці</w:t>
      </w:r>
      <w:r w:rsidRPr="00FD5020">
        <w:rPr>
          <w:spacing w:val="-12"/>
          <w:sz w:val="24"/>
          <w:szCs w:val="24"/>
        </w:rPr>
        <w:t xml:space="preserve"> </w:t>
      </w:r>
      <w:r w:rsidRPr="00FD5020">
        <w:rPr>
          <w:sz w:val="24"/>
          <w:szCs w:val="24"/>
        </w:rPr>
        <w:t>журналу</w:t>
      </w:r>
      <w:r w:rsidRPr="00FD5020">
        <w:rPr>
          <w:spacing w:val="-15"/>
          <w:sz w:val="24"/>
          <w:szCs w:val="24"/>
        </w:rPr>
        <w:t xml:space="preserve"> </w:t>
      </w:r>
      <w:r w:rsidRPr="00FD5020">
        <w:rPr>
          <w:sz w:val="24"/>
          <w:szCs w:val="24"/>
        </w:rPr>
        <w:t>виставляти</w:t>
      </w:r>
      <w:r w:rsidRPr="00FD5020">
        <w:rPr>
          <w:spacing w:val="-8"/>
          <w:sz w:val="24"/>
          <w:szCs w:val="24"/>
        </w:rPr>
        <w:t xml:space="preserve"> </w:t>
      </w:r>
      <w:r w:rsidRPr="00FD5020">
        <w:rPr>
          <w:sz w:val="24"/>
          <w:szCs w:val="24"/>
        </w:rPr>
        <w:t>оцінки</w:t>
      </w:r>
      <w:r w:rsidRPr="00FD5020">
        <w:rPr>
          <w:spacing w:val="-11"/>
          <w:sz w:val="24"/>
          <w:szCs w:val="24"/>
        </w:rPr>
        <w:t xml:space="preserve"> </w:t>
      </w:r>
      <w:r w:rsidRPr="00FD5020">
        <w:rPr>
          <w:sz w:val="24"/>
          <w:szCs w:val="24"/>
        </w:rPr>
        <w:t>за</w:t>
      </w:r>
      <w:r w:rsidRPr="00FD5020">
        <w:rPr>
          <w:spacing w:val="-13"/>
          <w:sz w:val="24"/>
          <w:szCs w:val="24"/>
        </w:rPr>
        <w:t xml:space="preserve"> </w:t>
      </w:r>
      <w:r w:rsidRPr="00FD5020">
        <w:rPr>
          <w:sz w:val="24"/>
          <w:szCs w:val="24"/>
        </w:rPr>
        <w:t>цей</w:t>
      </w:r>
      <w:r w:rsidRPr="00FD5020">
        <w:rPr>
          <w:spacing w:val="-11"/>
          <w:sz w:val="24"/>
          <w:szCs w:val="24"/>
        </w:rPr>
        <w:t xml:space="preserve"> </w:t>
      </w:r>
      <w:r w:rsidRPr="00FD5020">
        <w:rPr>
          <w:sz w:val="24"/>
          <w:szCs w:val="24"/>
        </w:rPr>
        <w:t>вид</w:t>
      </w:r>
      <w:r w:rsidRPr="00FD5020">
        <w:rPr>
          <w:spacing w:val="-14"/>
          <w:sz w:val="24"/>
          <w:szCs w:val="24"/>
        </w:rPr>
        <w:t xml:space="preserve"> </w:t>
      </w:r>
      <w:r w:rsidRPr="00FD5020">
        <w:rPr>
          <w:sz w:val="24"/>
          <w:szCs w:val="24"/>
        </w:rPr>
        <w:t>роботи</w:t>
      </w:r>
      <w:r w:rsidRPr="00FD5020">
        <w:rPr>
          <w:spacing w:val="-13"/>
          <w:sz w:val="24"/>
          <w:szCs w:val="24"/>
        </w:rPr>
        <w:t xml:space="preserve"> </w:t>
      </w:r>
      <w:r w:rsidRPr="00FD5020">
        <w:rPr>
          <w:sz w:val="24"/>
          <w:szCs w:val="24"/>
        </w:rPr>
        <w:t>у</w:t>
      </w:r>
      <w:r w:rsidRPr="00FD5020">
        <w:rPr>
          <w:spacing w:val="-14"/>
          <w:sz w:val="24"/>
          <w:szCs w:val="24"/>
        </w:rPr>
        <w:t xml:space="preserve"> </w:t>
      </w:r>
      <w:r w:rsidRPr="00FD5020">
        <w:rPr>
          <w:sz w:val="24"/>
          <w:szCs w:val="24"/>
        </w:rPr>
        <w:t>колонці</w:t>
      </w:r>
      <w:r w:rsidRPr="00FD5020">
        <w:rPr>
          <w:spacing w:val="-11"/>
          <w:sz w:val="24"/>
          <w:szCs w:val="24"/>
        </w:rPr>
        <w:t xml:space="preserve"> </w:t>
      </w:r>
      <w:r w:rsidRPr="00FD5020">
        <w:rPr>
          <w:sz w:val="24"/>
          <w:szCs w:val="24"/>
        </w:rPr>
        <w:t>з</w:t>
      </w:r>
      <w:r w:rsidRPr="00FD5020">
        <w:rPr>
          <w:spacing w:val="-13"/>
          <w:sz w:val="24"/>
          <w:szCs w:val="24"/>
        </w:rPr>
        <w:t xml:space="preserve"> </w:t>
      </w:r>
      <w:r w:rsidRPr="00FD5020">
        <w:rPr>
          <w:sz w:val="24"/>
          <w:szCs w:val="24"/>
        </w:rPr>
        <w:t>датою (або 4 колонки за кожною окремою групою результатів).</w:t>
      </w:r>
      <w:r w:rsidRPr="00FD5020">
        <w:rPr>
          <w:spacing w:val="-67"/>
          <w:sz w:val="24"/>
          <w:szCs w:val="24"/>
        </w:rPr>
        <w:t xml:space="preserve">  </w:t>
      </w:r>
      <w:r w:rsidRPr="00FD5020">
        <w:rPr>
          <w:sz w:val="24"/>
          <w:szCs w:val="24"/>
        </w:rPr>
        <w:t>На</w:t>
      </w:r>
      <w:r w:rsidRPr="00FD5020">
        <w:rPr>
          <w:spacing w:val="1"/>
          <w:sz w:val="24"/>
          <w:szCs w:val="24"/>
        </w:rPr>
        <w:t xml:space="preserve"> </w:t>
      </w:r>
      <w:r w:rsidRPr="00FD5020">
        <w:rPr>
          <w:sz w:val="24"/>
          <w:szCs w:val="24"/>
        </w:rPr>
        <w:t>правій</w:t>
      </w:r>
      <w:r w:rsidRPr="00FD5020">
        <w:rPr>
          <w:spacing w:val="1"/>
          <w:sz w:val="24"/>
          <w:szCs w:val="24"/>
        </w:rPr>
        <w:t xml:space="preserve"> </w:t>
      </w:r>
      <w:r w:rsidRPr="00FD5020">
        <w:rPr>
          <w:sz w:val="24"/>
          <w:szCs w:val="24"/>
        </w:rPr>
        <w:t>сторінці</w:t>
      </w:r>
      <w:r w:rsidRPr="00FD5020">
        <w:rPr>
          <w:spacing w:val="1"/>
          <w:sz w:val="24"/>
          <w:szCs w:val="24"/>
        </w:rPr>
        <w:t xml:space="preserve"> </w:t>
      </w:r>
      <w:r w:rsidRPr="00FD5020">
        <w:rPr>
          <w:sz w:val="24"/>
          <w:szCs w:val="24"/>
        </w:rPr>
        <w:t>журналу</w:t>
      </w:r>
      <w:r w:rsidRPr="00FD5020">
        <w:rPr>
          <w:spacing w:val="1"/>
          <w:sz w:val="24"/>
          <w:szCs w:val="24"/>
        </w:rPr>
        <w:t xml:space="preserve"> </w:t>
      </w:r>
      <w:r w:rsidRPr="00FD5020">
        <w:rPr>
          <w:sz w:val="24"/>
          <w:szCs w:val="24"/>
        </w:rPr>
        <w:t>в</w:t>
      </w:r>
      <w:r w:rsidRPr="00FD5020">
        <w:rPr>
          <w:spacing w:val="1"/>
          <w:sz w:val="24"/>
          <w:szCs w:val="24"/>
        </w:rPr>
        <w:t xml:space="preserve"> </w:t>
      </w:r>
      <w:r w:rsidRPr="00FD5020">
        <w:rPr>
          <w:sz w:val="24"/>
          <w:szCs w:val="24"/>
        </w:rPr>
        <w:t>«Зміст</w:t>
      </w:r>
      <w:r w:rsidRPr="00FD5020">
        <w:rPr>
          <w:spacing w:val="1"/>
          <w:sz w:val="24"/>
          <w:szCs w:val="24"/>
        </w:rPr>
        <w:t xml:space="preserve"> </w:t>
      </w:r>
      <w:r w:rsidRPr="00FD5020">
        <w:rPr>
          <w:sz w:val="24"/>
          <w:szCs w:val="24"/>
        </w:rPr>
        <w:t>уроку»</w:t>
      </w:r>
      <w:r w:rsidRPr="00FD5020">
        <w:rPr>
          <w:spacing w:val="1"/>
          <w:sz w:val="24"/>
          <w:szCs w:val="24"/>
        </w:rPr>
        <w:t xml:space="preserve"> </w:t>
      </w:r>
      <w:r w:rsidRPr="00FD5020">
        <w:rPr>
          <w:sz w:val="24"/>
          <w:szCs w:val="24"/>
        </w:rPr>
        <w:t>прописувати</w:t>
      </w:r>
      <w:r w:rsidRPr="00FD5020">
        <w:rPr>
          <w:spacing w:val="1"/>
          <w:sz w:val="24"/>
          <w:szCs w:val="24"/>
        </w:rPr>
        <w:t xml:space="preserve"> </w:t>
      </w:r>
      <w:r w:rsidRPr="00FD5020">
        <w:rPr>
          <w:sz w:val="24"/>
          <w:szCs w:val="24"/>
        </w:rPr>
        <w:t>проведення</w:t>
      </w:r>
      <w:r w:rsidRPr="00FD5020">
        <w:rPr>
          <w:spacing w:val="1"/>
          <w:sz w:val="24"/>
          <w:szCs w:val="24"/>
        </w:rPr>
        <w:t xml:space="preserve"> </w:t>
      </w:r>
      <w:r w:rsidRPr="00FD5020">
        <w:rPr>
          <w:sz w:val="24"/>
          <w:szCs w:val="24"/>
        </w:rPr>
        <w:t>діагностичної (комплексної діагностичної) роботи.</w:t>
      </w:r>
    </w:p>
    <w:p w:rsidR="00CA745B" w:rsidRPr="00FD5020" w:rsidRDefault="00CA745B" w:rsidP="00CA745B">
      <w:pPr>
        <w:pStyle w:val="a5"/>
        <w:numPr>
          <w:ilvl w:val="1"/>
          <w:numId w:val="7"/>
        </w:numPr>
        <w:ind w:left="0" w:firstLine="0"/>
        <w:rPr>
          <w:sz w:val="24"/>
          <w:szCs w:val="24"/>
        </w:rPr>
      </w:pPr>
      <w:r w:rsidRPr="00FD5020">
        <w:rPr>
          <w:b/>
          <w:i/>
          <w:sz w:val="24"/>
          <w:szCs w:val="24"/>
        </w:rPr>
        <w:t>Підсумкове  оцінювання за семестр здійснювати за групами результатів навчання на підставі діагностичної (комплексної діагностичної) роботи/робіт</w:t>
      </w:r>
      <w:r w:rsidRPr="00FD5020">
        <w:rPr>
          <w:sz w:val="24"/>
          <w:szCs w:val="24"/>
        </w:rPr>
        <w:t>, що передбачені Критеріями оцінювання за освітніми галузями, з урахуванням різних форм і методів навчальної діяльності.</w:t>
      </w:r>
    </w:p>
    <w:p w:rsidR="00A13635" w:rsidRPr="00FD5020" w:rsidRDefault="002A110C">
      <w:pPr>
        <w:pStyle w:val="a5"/>
        <w:numPr>
          <w:ilvl w:val="1"/>
          <w:numId w:val="7"/>
        </w:numPr>
        <w:ind w:left="0" w:firstLine="0"/>
        <w:rPr>
          <w:sz w:val="24"/>
          <w:szCs w:val="24"/>
        </w:rPr>
      </w:pPr>
      <w:r>
        <w:rPr>
          <w:sz w:val="24"/>
          <w:szCs w:val="24"/>
        </w:rPr>
        <w:t xml:space="preserve"> </w:t>
      </w:r>
      <w:r w:rsidR="00CA745B" w:rsidRPr="00FD5020">
        <w:rPr>
          <w:sz w:val="24"/>
          <w:szCs w:val="24"/>
        </w:rPr>
        <w:t>Оцінювання за семестр є співвіднесення фактичних результатів навчання, яких досягли здобувачі освіти, з обов'язковими чи очікуваними  результатами навчання, визначеними Державним стандартом / модельною навчальною програмою за певний період навчання.</w:t>
      </w:r>
    </w:p>
    <w:p w:rsidR="00CA745B" w:rsidRPr="00FD5020" w:rsidRDefault="00CA745B" w:rsidP="00CA745B">
      <w:pPr>
        <w:pStyle w:val="a5"/>
        <w:numPr>
          <w:ilvl w:val="1"/>
          <w:numId w:val="7"/>
        </w:numPr>
        <w:ind w:left="0" w:firstLine="0"/>
        <w:rPr>
          <w:sz w:val="24"/>
          <w:szCs w:val="24"/>
        </w:rPr>
      </w:pPr>
      <w:r w:rsidRPr="00FD5020">
        <w:rPr>
          <w:sz w:val="24"/>
          <w:szCs w:val="24"/>
        </w:rPr>
        <w:t>Для формування висновків щодо рівня досягнення обов’язкових результатів навчання за семестр використовувати (за вибором вчителя):</w:t>
      </w:r>
    </w:p>
    <w:p w:rsidR="00CA745B" w:rsidRPr="00FD5020" w:rsidRDefault="00CA745B" w:rsidP="00CA745B">
      <w:pPr>
        <w:pStyle w:val="a5"/>
        <w:ind w:left="567" w:firstLine="0"/>
        <w:rPr>
          <w:sz w:val="24"/>
          <w:szCs w:val="24"/>
        </w:rPr>
      </w:pPr>
      <w:r w:rsidRPr="00FD5020">
        <w:rPr>
          <w:sz w:val="24"/>
          <w:szCs w:val="24"/>
        </w:rPr>
        <w:t xml:space="preserve">-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CA745B" w:rsidRPr="00FD5020" w:rsidRDefault="00CA745B" w:rsidP="00CA745B">
      <w:pPr>
        <w:pStyle w:val="a5"/>
        <w:ind w:left="567" w:firstLine="0"/>
        <w:rPr>
          <w:sz w:val="24"/>
          <w:szCs w:val="24"/>
        </w:rPr>
      </w:pPr>
      <w:r w:rsidRPr="00FD5020">
        <w:rPr>
          <w:sz w:val="24"/>
          <w:szCs w:val="24"/>
        </w:rPr>
        <w:t>- окремі підсумкові роботи для кожної групи результатів, визначеної у Критеріях оцінювання за освітніми галузями.</w:t>
      </w:r>
    </w:p>
    <w:p w:rsidR="00CA745B" w:rsidRDefault="00CA745B" w:rsidP="00CA745B">
      <w:pPr>
        <w:pStyle w:val="a5"/>
        <w:numPr>
          <w:ilvl w:val="1"/>
          <w:numId w:val="7"/>
        </w:numPr>
        <w:tabs>
          <w:tab w:val="left" w:pos="851"/>
        </w:tabs>
        <w:spacing w:line="276" w:lineRule="auto"/>
        <w:ind w:left="0" w:firstLine="0"/>
        <w:rPr>
          <w:sz w:val="24"/>
          <w:szCs w:val="24"/>
        </w:rPr>
      </w:pPr>
      <w:r w:rsidRPr="00CA745B">
        <w:rPr>
          <w:b/>
          <w:i/>
          <w:sz w:val="24"/>
          <w:szCs w:val="24"/>
        </w:rPr>
        <w:t>Загальну оцінку за семестр виставляти на підставі оцінок за групами</w:t>
      </w:r>
      <w:r w:rsidRPr="00CA745B">
        <w:rPr>
          <w:sz w:val="24"/>
          <w:szCs w:val="24"/>
        </w:rPr>
        <w:t xml:space="preserve"> результатів з кожного навчального предмету</w:t>
      </w:r>
    </w:p>
    <w:p w:rsidR="00AE2624" w:rsidRPr="00CA745B" w:rsidRDefault="00CA745B" w:rsidP="00CA745B">
      <w:pPr>
        <w:pStyle w:val="a5"/>
        <w:numPr>
          <w:ilvl w:val="1"/>
          <w:numId w:val="7"/>
        </w:numPr>
        <w:tabs>
          <w:tab w:val="left" w:pos="851"/>
        </w:tabs>
        <w:spacing w:line="276" w:lineRule="auto"/>
        <w:ind w:left="0" w:firstLine="0"/>
        <w:rPr>
          <w:sz w:val="24"/>
          <w:szCs w:val="24"/>
        </w:rPr>
      </w:pPr>
      <w:r w:rsidRPr="00CA745B">
        <w:rPr>
          <w:b/>
          <w:i/>
          <w:sz w:val="24"/>
          <w:szCs w:val="24"/>
        </w:rPr>
        <w:t>Фіксацію запису семестрового оцінювання</w:t>
      </w:r>
      <w:r w:rsidRPr="00CA745B">
        <w:rPr>
          <w:sz w:val="24"/>
          <w:szCs w:val="24"/>
        </w:rPr>
        <w:t xml:space="preserve"> проводити в окремій</w:t>
      </w:r>
      <w:r w:rsidRPr="00CA745B">
        <w:rPr>
          <w:spacing w:val="1"/>
          <w:sz w:val="24"/>
          <w:szCs w:val="24"/>
        </w:rPr>
        <w:t xml:space="preserve"> </w:t>
      </w:r>
      <w:r w:rsidRPr="00CA745B">
        <w:rPr>
          <w:sz w:val="24"/>
          <w:szCs w:val="24"/>
        </w:rPr>
        <w:t>колонці без дати з написом «І семестр», «II семестр». Семестрове оцінювання</w:t>
      </w:r>
      <w:r w:rsidRPr="00CA745B">
        <w:rPr>
          <w:spacing w:val="-67"/>
          <w:sz w:val="24"/>
          <w:szCs w:val="24"/>
        </w:rPr>
        <w:t xml:space="preserve">     </w:t>
      </w:r>
      <w:r w:rsidRPr="00CA745B">
        <w:rPr>
          <w:sz w:val="24"/>
          <w:szCs w:val="24"/>
        </w:rPr>
        <w:t>результатів навчання здійснювати за 12-бальною системою (шкалою), а його</w:t>
      </w:r>
      <w:r w:rsidRPr="00CA745B">
        <w:rPr>
          <w:spacing w:val="1"/>
          <w:sz w:val="24"/>
          <w:szCs w:val="24"/>
        </w:rPr>
        <w:t xml:space="preserve"> </w:t>
      </w:r>
      <w:r w:rsidRPr="00CA745B">
        <w:rPr>
          <w:sz w:val="24"/>
          <w:szCs w:val="24"/>
        </w:rPr>
        <w:t>результати</w:t>
      </w:r>
      <w:r w:rsidRPr="00CA745B">
        <w:rPr>
          <w:spacing w:val="-1"/>
          <w:sz w:val="24"/>
          <w:szCs w:val="24"/>
        </w:rPr>
        <w:t xml:space="preserve"> </w:t>
      </w:r>
      <w:r w:rsidRPr="00CA745B">
        <w:rPr>
          <w:sz w:val="24"/>
          <w:szCs w:val="24"/>
        </w:rPr>
        <w:t>позначати цифрами від</w:t>
      </w:r>
      <w:r w:rsidRPr="00CA745B">
        <w:rPr>
          <w:spacing w:val="-2"/>
          <w:sz w:val="24"/>
          <w:szCs w:val="24"/>
        </w:rPr>
        <w:t xml:space="preserve"> </w:t>
      </w:r>
      <w:r w:rsidRPr="00CA745B">
        <w:rPr>
          <w:sz w:val="24"/>
          <w:szCs w:val="24"/>
        </w:rPr>
        <w:t>1</w:t>
      </w:r>
      <w:r w:rsidRPr="00CA745B">
        <w:rPr>
          <w:spacing w:val="1"/>
          <w:sz w:val="24"/>
          <w:szCs w:val="24"/>
        </w:rPr>
        <w:t xml:space="preserve"> </w:t>
      </w:r>
      <w:r w:rsidRPr="00CA745B">
        <w:rPr>
          <w:sz w:val="24"/>
          <w:szCs w:val="24"/>
        </w:rPr>
        <w:t>до</w:t>
      </w:r>
      <w:r w:rsidRPr="00CA745B">
        <w:rPr>
          <w:spacing w:val="-3"/>
          <w:sz w:val="24"/>
          <w:szCs w:val="24"/>
        </w:rPr>
        <w:t xml:space="preserve"> </w:t>
      </w:r>
      <w:r w:rsidRPr="00CA745B">
        <w:rPr>
          <w:sz w:val="24"/>
          <w:szCs w:val="24"/>
        </w:rPr>
        <w:t>12.</w:t>
      </w:r>
      <w:r w:rsidRPr="00CA745B">
        <w:rPr>
          <w:b/>
          <w:i/>
          <w:sz w:val="24"/>
          <w:szCs w:val="24"/>
        </w:rPr>
        <w:t xml:space="preserve"> </w:t>
      </w:r>
    </w:p>
    <w:p w:rsidR="000F2960" w:rsidRPr="00FD5020" w:rsidRDefault="00CA745B" w:rsidP="000F2960">
      <w:pPr>
        <w:jc w:val="both"/>
        <w:rPr>
          <w:sz w:val="24"/>
          <w:szCs w:val="24"/>
        </w:rPr>
      </w:pPr>
      <w:r>
        <w:rPr>
          <w:sz w:val="24"/>
          <w:szCs w:val="24"/>
        </w:rPr>
        <w:t>2.14</w:t>
      </w:r>
      <w:r w:rsidR="000F2960" w:rsidRPr="00FD5020">
        <w:rPr>
          <w:sz w:val="24"/>
          <w:szCs w:val="24"/>
        </w:rPr>
        <w:t>.</w:t>
      </w:r>
      <w:r w:rsidRPr="00CA745B">
        <w:rPr>
          <w:sz w:val="24"/>
          <w:szCs w:val="24"/>
        </w:rPr>
        <w:t xml:space="preserve"> </w:t>
      </w:r>
      <w:r w:rsidRPr="00FD5020">
        <w:rPr>
          <w:sz w:val="24"/>
          <w:szCs w:val="24"/>
        </w:rPr>
        <w:t>Виставляти у Свідоцтві досягнень семестрові оцінки за групами результатів.</w:t>
      </w:r>
    </w:p>
    <w:p w:rsidR="000F2960" w:rsidRPr="00FD5020" w:rsidRDefault="000F2960" w:rsidP="000F2960">
      <w:pPr>
        <w:tabs>
          <w:tab w:val="left" w:pos="1518"/>
        </w:tabs>
        <w:spacing w:before="1" w:line="276" w:lineRule="auto"/>
        <w:jc w:val="both"/>
        <w:rPr>
          <w:sz w:val="24"/>
          <w:szCs w:val="24"/>
        </w:rPr>
      </w:pPr>
      <w:r w:rsidRPr="00FD5020">
        <w:rPr>
          <w:sz w:val="24"/>
          <w:szCs w:val="24"/>
        </w:rPr>
        <w:t xml:space="preserve">2.15. </w:t>
      </w:r>
      <w:r w:rsidR="00CA745B" w:rsidRPr="00FD5020">
        <w:rPr>
          <w:sz w:val="24"/>
          <w:szCs w:val="24"/>
        </w:rPr>
        <w:t>Піддавати семестрову оцінку коригуванню.</w:t>
      </w:r>
    </w:p>
    <w:p w:rsidR="00AE2624" w:rsidRPr="00FD5020" w:rsidRDefault="00AE2624" w:rsidP="00AE2624">
      <w:pPr>
        <w:pStyle w:val="a5"/>
        <w:ind w:left="0" w:firstLine="0"/>
        <w:rPr>
          <w:sz w:val="24"/>
          <w:szCs w:val="24"/>
        </w:rPr>
      </w:pPr>
      <w:r w:rsidRPr="00FD5020">
        <w:rPr>
          <w:sz w:val="24"/>
          <w:szCs w:val="24"/>
        </w:rPr>
        <w:lastRenderedPageBreak/>
        <w:t>2</w:t>
      </w:r>
      <w:r w:rsidR="001D32CB" w:rsidRPr="00FD5020">
        <w:rPr>
          <w:sz w:val="24"/>
          <w:szCs w:val="24"/>
        </w:rPr>
        <w:t>.16</w:t>
      </w:r>
      <w:r w:rsidR="00CA745B">
        <w:rPr>
          <w:sz w:val="24"/>
          <w:szCs w:val="24"/>
        </w:rPr>
        <w:t xml:space="preserve">. </w:t>
      </w:r>
      <w:r w:rsidR="00CA745B" w:rsidRPr="00FD5020">
        <w:rPr>
          <w:sz w:val="24"/>
          <w:szCs w:val="24"/>
        </w:rPr>
        <w:t>Підсумкове оцінювання за рік не здійснювати.</w:t>
      </w:r>
    </w:p>
    <w:p w:rsidR="003D0EE5" w:rsidRPr="00FD5020" w:rsidRDefault="001D32CB" w:rsidP="00AE2624">
      <w:pPr>
        <w:pStyle w:val="a5"/>
        <w:ind w:left="0" w:firstLine="0"/>
        <w:rPr>
          <w:sz w:val="24"/>
          <w:szCs w:val="24"/>
        </w:rPr>
      </w:pPr>
      <w:r w:rsidRPr="00FD5020">
        <w:rPr>
          <w:sz w:val="24"/>
          <w:szCs w:val="24"/>
        </w:rPr>
        <w:t>2.17</w:t>
      </w:r>
      <w:r w:rsidR="00AE2624" w:rsidRPr="00FD5020">
        <w:rPr>
          <w:sz w:val="24"/>
          <w:szCs w:val="24"/>
        </w:rPr>
        <w:t xml:space="preserve">. </w:t>
      </w:r>
      <w:r w:rsidR="00CA745B" w:rsidRPr="00FD5020">
        <w:rPr>
          <w:sz w:val="24"/>
          <w:szCs w:val="24"/>
        </w:rPr>
        <w:t>Виставляти річну оцінку на підставі загальних оцінок за І та II семестри або скоригованих семестрових оцінок.</w:t>
      </w:r>
    </w:p>
    <w:p w:rsidR="00AE2624" w:rsidRPr="00FD5020" w:rsidRDefault="001D32CB" w:rsidP="00AE2624">
      <w:pPr>
        <w:pStyle w:val="a5"/>
        <w:ind w:left="0" w:firstLine="0"/>
        <w:rPr>
          <w:sz w:val="24"/>
          <w:szCs w:val="24"/>
        </w:rPr>
      </w:pPr>
      <w:r w:rsidRPr="00FD5020">
        <w:rPr>
          <w:sz w:val="24"/>
          <w:szCs w:val="24"/>
        </w:rPr>
        <w:t>2.18</w:t>
      </w:r>
      <w:r w:rsidR="00CA745B">
        <w:rPr>
          <w:sz w:val="24"/>
          <w:szCs w:val="24"/>
        </w:rPr>
        <w:t>.</w:t>
      </w:r>
      <w:r w:rsidR="00CA745B" w:rsidRPr="00FD5020">
        <w:rPr>
          <w:sz w:val="24"/>
          <w:szCs w:val="24"/>
        </w:rPr>
        <w:t>Враховувати динаміку особистих досягнень учня і учениці протягом року для визначення річної оцінки. Прийняти, що річна оцінка не обов’язково є середнім арифметичним результатів семестрового оцінювання.</w:t>
      </w:r>
    </w:p>
    <w:p w:rsidR="003D0EE5" w:rsidRPr="00FD5020" w:rsidRDefault="001D32CB" w:rsidP="00AE2624">
      <w:pPr>
        <w:pStyle w:val="a5"/>
        <w:ind w:left="0" w:firstLine="0"/>
        <w:rPr>
          <w:sz w:val="24"/>
          <w:szCs w:val="24"/>
        </w:rPr>
      </w:pPr>
      <w:r w:rsidRPr="00FD5020">
        <w:rPr>
          <w:sz w:val="24"/>
          <w:szCs w:val="24"/>
        </w:rPr>
        <w:t>2.19</w:t>
      </w:r>
      <w:r w:rsidR="003D0EE5" w:rsidRPr="00FD5020">
        <w:rPr>
          <w:sz w:val="24"/>
          <w:szCs w:val="24"/>
        </w:rPr>
        <w:t xml:space="preserve">. </w:t>
      </w:r>
      <w:r w:rsidR="00CA745B" w:rsidRPr="00FD5020">
        <w:rPr>
          <w:sz w:val="24"/>
          <w:szCs w:val="24"/>
        </w:rPr>
        <w:t>Фіксувати результати семестрового та річного оцінювання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3D0EE5" w:rsidRPr="00FD5020" w:rsidRDefault="00CA745B" w:rsidP="00AE2624">
      <w:pPr>
        <w:pStyle w:val="a5"/>
        <w:ind w:left="0" w:firstLine="0"/>
        <w:rPr>
          <w:sz w:val="24"/>
          <w:szCs w:val="24"/>
        </w:rPr>
      </w:pPr>
      <w:r>
        <w:rPr>
          <w:sz w:val="24"/>
          <w:szCs w:val="24"/>
        </w:rPr>
        <w:t xml:space="preserve"> </w:t>
      </w:r>
    </w:p>
    <w:p w:rsidR="001D32CB" w:rsidRPr="00FD5020" w:rsidRDefault="001D32CB" w:rsidP="00AE2624">
      <w:pPr>
        <w:pStyle w:val="a5"/>
        <w:ind w:left="0" w:firstLine="0"/>
        <w:rPr>
          <w:sz w:val="24"/>
          <w:szCs w:val="24"/>
        </w:rPr>
      </w:pPr>
    </w:p>
    <w:p w:rsidR="001D32CB" w:rsidRPr="00FD5020" w:rsidRDefault="001D32CB" w:rsidP="00AE2624">
      <w:pPr>
        <w:pStyle w:val="a5"/>
        <w:ind w:left="0" w:firstLine="0"/>
        <w:rPr>
          <w:sz w:val="24"/>
          <w:szCs w:val="24"/>
        </w:rPr>
      </w:pPr>
    </w:p>
    <w:p w:rsidR="001D32CB" w:rsidRPr="00FD5020" w:rsidRDefault="00CA745B" w:rsidP="00AE2624">
      <w:pPr>
        <w:pStyle w:val="a5"/>
        <w:ind w:left="0" w:firstLine="0"/>
        <w:rPr>
          <w:b/>
          <w:sz w:val="24"/>
          <w:szCs w:val="24"/>
        </w:rPr>
      </w:pPr>
      <w:r>
        <w:rPr>
          <w:b/>
          <w:sz w:val="24"/>
          <w:szCs w:val="24"/>
        </w:rPr>
        <w:t>3</w:t>
      </w:r>
      <w:r w:rsidR="001D32CB" w:rsidRPr="00FD5020">
        <w:rPr>
          <w:b/>
          <w:sz w:val="24"/>
          <w:szCs w:val="24"/>
        </w:rPr>
        <w:t>. СЛУХАЛИ:</w:t>
      </w:r>
    </w:p>
    <w:p w:rsidR="001D32CB" w:rsidRPr="00FD5020" w:rsidRDefault="00CA745B" w:rsidP="00CA745B">
      <w:pPr>
        <w:pStyle w:val="a3"/>
        <w:tabs>
          <w:tab w:val="left" w:pos="9639"/>
        </w:tabs>
        <w:spacing w:before="249" w:line="276" w:lineRule="auto"/>
        <w:ind w:left="0" w:right="550"/>
        <w:contextualSpacing/>
        <w:rPr>
          <w:sz w:val="24"/>
          <w:szCs w:val="24"/>
        </w:rPr>
      </w:pPr>
      <w:r w:rsidRPr="00CA745B">
        <w:rPr>
          <w:b/>
          <w:i/>
          <w:sz w:val="24"/>
          <w:szCs w:val="24"/>
        </w:rPr>
        <w:t>Тетяну МИТНИК</w:t>
      </w:r>
      <w:r w:rsidR="001D32CB" w:rsidRPr="00CA745B">
        <w:rPr>
          <w:i/>
          <w:sz w:val="24"/>
          <w:szCs w:val="24"/>
        </w:rPr>
        <w:t>,</w:t>
      </w:r>
      <w:r w:rsidR="001D32CB" w:rsidRPr="00FD5020">
        <w:rPr>
          <w:spacing w:val="-7"/>
          <w:sz w:val="24"/>
          <w:szCs w:val="24"/>
        </w:rPr>
        <w:t xml:space="preserve"> </w:t>
      </w:r>
      <w:r w:rsidR="001D32CB" w:rsidRPr="00FD5020">
        <w:rPr>
          <w:sz w:val="24"/>
          <w:szCs w:val="24"/>
        </w:rPr>
        <w:t>вчителя математики,</w:t>
      </w:r>
      <w:r w:rsidR="001D32CB" w:rsidRPr="00FD5020">
        <w:rPr>
          <w:spacing w:val="-9"/>
          <w:sz w:val="24"/>
          <w:szCs w:val="24"/>
        </w:rPr>
        <w:t xml:space="preserve"> </w:t>
      </w:r>
      <w:r w:rsidR="001D32CB" w:rsidRPr="00FD5020">
        <w:rPr>
          <w:sz w:val="24"/>
          <w:szCs w:val="24"/>
        </w:rPr>
        <w:t>яка</w:t>
      </w:r>
      <w:r w:rsidR="001D32CB" w:rsidRPr="00FD5020">
        <w:rPr>
          <w:spacing w:val="-8"/>
          <w:sz w:val="24"/>
          <w:szCs w:val="24"/>
        </w:rPr>
        <w:t xml:space="preserve"> </w:t>
      </w:r>
      <w:r w:rsidR="001D32CB" w:rsidRPr="00FD5020">
        <w:rPr>
          <w:sz w:val="24"/>
          <w:szCs w:val="24"/>
        </w:rPr>
        <w:t>висвітлила</w:t>
      </w:r>
      <w:r w:rsidR="001D32CB" w:rsidRPr="00FD5020">
        <w:rPr>
          <w:spacing w:val="-8"/>
          <w:sz w:val="24"/>
          <w:szCs w:val="24"/>
        </w:rPr>
        <w:t xml:space="preserve"> </w:t>
      </w:r>
      <w:r w:rsidR="001D32CB" w:rsidRPr="00FD5020">
        <w:rPr>
          <w:sz w:val="24"/>
          <w:szCs w:val="24"/>
        </w:rPr>
        <w:t>особливості</w:t>
      </w:r>
      <w:r w:rsidR="001D32CB" w:rsidRPr="00FD5020">
        <w:rPr>
          <w:spacing w:val="-8"/>
          <w:sz w:val="24"/>
          <w:szCs w:val="24"/>
        </w:rPr>
        <w:t xml:space="preserve"> </w:t>
      </w:r>
      <w:r w:rsidR="001D32CB" w:rsidRPr="00FD5020">
        <w:rPr>
          <w:sz w:val="24"/>
          <w:szCs w:val="24"/>
        </w:rPr>
        <w:t>оцінювання</w:t>
      </w:r>
      <w:r w:rsidR="001D32CB" w:rsidRPr="00FD5020">
        <w:rPr>
          <w:spacing w:val="-7"/>
          <w:sz w:val="24"/>
          <w:szCs w:val="24"/>
        </w:rPr>
        <w:t xml:space="preserve"> </w:t>
      </w:r>
      <w:r w:rsidR="001D32CB" w:rsidRPr="00FD5020">
        <w:rPr>
          <w:sz w:val="24"/>
          <w:szCs w:val="24"/>
        </w:rPr>
        <w:t>навчальних</w:t>
      </w:r>
      <w:r w:rsidR="001D32CB" w:rsidRPr="00FD5020">
        <w:rPr>
          <w:spacing w:val="-10"/>
          <w:sz w:val="24"/>
          <w:szCs w:val="24"/>
        </w:rPr>
        <w:t xml:space="preserve"> </w:t>
      </w:r>
      <w:r w:rsidR="001D32CB" w:rsidRPr="00FD5020">
        <w:rPr>
          <w:sz w:val="24"/>
          <w:szCs w:val="24"/>
        </w:rPr>
        <w:t>досягнень</w:t>
      </w:r>
      <w:r w:rsidR="001D32CB" w:rsidRPr="00FD5020">
        <w:rPr>
          <w:spacing w:val="-67"/>
          <w:sz w:val="24"/>
          <w:szCs w:val="24"/>
        </w:rPr>
        <w:t xml:space="preserve"> </w:t>
      </w:r>
      <w:r w:rsidR="001D32CB" w:rsidRPr="00FD5020">
        <w:rPr>
          <w:sz w:val="24"/>
          <w:szCs w:val="24"/>
        </w:rPr>
        <w:t>учнів</w:t>
      </w:r>
      <w:r w:rsidR="001D32CB" w:rsidRPr="00FD5020">
        <w:rPr>
          <w:spacing w:val="-3"/>
          <w:sz w:val="24"/>
          <w:szCs w:val="24"/>
        </w:rPr>
        <w:t xml:space="preserve"> </w:t>
      </w:r>
      <w:r w:rsidR="001D32CB" w:rsidRPr="00FD5020">
        <w:rPr>
          <w:sz w:val="24"/>
          <w:szCs w:val="24"/>
        </w:rPr>
        <w:t>з</w:t>
      </w:r>
      <w:r w:rsidR="001D32CB" w:rsidRPr="00FD5020">
        <w:rPr>
          <w:spacing w:val="-2"/>
          <w:sz w:val="24"/>
          <w:szCs w:val="24"/>
        </w:rPr>
        <w:t xml:space="preserve"> </w:t>
      </w:r>
      <w:r w:rsidR="001D32CB" w:rsidRPr="00FD5020">
        <w:rPr>
          <w:sz w:val="24"/>
          <w:szCs w:val="24"/>
        </w:rPr>
        <w:t>предметів</w:t>
      </w:r>
      <w:r w:rsidR="001D32CB" w:rsidRPr="00FD5020">
        <w:rPr>
          <w:spacing w:val="-3"/>
          <w:sz w:val="24"/>
          <w:szCs w:val="24"/>
        </w:rPr>
        <w:t xml:space="preserve"> </w:t>
      </w:r>
      <w:r w:rsidR="001D32CB" w:rsidRPr="00FD5020">
        <w:rPr>
          <w:sz w:val="24"/>
          <w:szCs w:val="24"/>
        </w:rPr>
        <w:t>математичної</w:t>
      </w:r>
      <w:r w:rsidR="001D32CB" w:rsidRPr="00FD5020">
        <w:rPr>
          <w:spacing w:val="1"/>
          <w:sz w:val="24"/>
          <w:szCs w:val="24"/>
        </w:rPr>
        <w:t xml:space="preserve"> </w:t>
      </w:r>
      <w:r w:rsidR="001D32CB" w:rsidRPr="00FD5020">
        <w:rPr>
          <w:sz w:val="24"/>
          <w:szCs w:val="24"/>
        </w:rPr>
        <w:t>освітньої галузі в 5-7 класах та запропонувала затвердити рішенням педагогічної ради порядок ведення предметних сторінок</w:t>
      </w:r>
      <w:r w:rsidR="001D32CB" w:rsidRPr="00FD5020">
        <w:rPr>
          <w:spacing w:val="1"/>
          <w:sz w:val="24"/>
          <w:szCs w:val="24"/>
        </w:rPr>
        <w:t xml:space="preserve"> </w:t>
      </w:r>
      <w:r w:rsidR="001D32CB" w:rsidRPr="00FD5020">
        <w:rPr>
          <w:sz w:val="24"/>
          <w:szCs w:val="24"/>
        </w:rPr>
        <w:t>класних журналів</w:t>
      </w:r>
      <w:r w:rsidR="001D32CB" w:rsidRPr="00FD5020">
        <w:rPr>
          <w:spacing w:val="1"/>
          <w:sz w:val="24"/>
          <w:szCs w:val="24"/>
        </w:rPr>
        <w:t xml:space="preserve"> </w:t>
      </w:r>
      <w:r w:rsidR="001D32CB" w:rsidRPr="00FD5020">
        <w:rPr>
          <w:sz w:val="24"/>
          <w:szCs w:val="24"/>
        </w:rPr>
        <w:t>5-7 класів математичної освітньої галузі (математика, алгебра, геометрія) у навчальному році.</w:t>
      </w:r>
    </w:p>
    <w:p w:rsidR="001D32CB" w:rsidRPr="00FD5020" w:rsidRDefault="001D32CB" w:rsidP="001D32CB">
      <w:pPr>
        <w:pStyle w:val="a3"/>
        <w:tabs>
          <w:tab w:val="left" w:pos="9639"/>
        </w:tabs>
        <w:spacing w:before="249" w:line="276" w:lineRule="auto"/>
        <w:ind w:left="0" w:right="550" w:firstLine="708"/>
        <w:contextualSpacing/>
        <w:rPr>
          <w:sz w:val="24"/>
          <w:szCs w:val="24"/>
        </w:rPr>
      </w:pPr>
      <w:r w:rsidRPr="00FD5020">
        <w:rPr>
          <w:sz w:val="24"/>
          <w:szCs w:val="24"/>
        </w:rPr>
        <w:t>Крім того, зупинилася на особливостях викладання предметів математичної освітньої галузі у навчальному році, відповідно до інструктивно-методичних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 України №</w:t>
      </w:r>
      <w:r w:rsidRPr="00CA745B">
        <w:rPr>
          <w:rFonts w:ascii="montserrat" w:hAnsi="montserrat"/>
          <w:sz w:val="24"/>
          <w:szCs w:val="24"/>
          <w:shd w:val="clear" w:color="auto" w:fill="FFFFFF"/>
        </w:rPr>
        <w:t>1.1/15776 від 30.08.2024 року</w:t>
      </w:r>
      <w:r w:rsidRPr="00FD5020">
        <w:rPr>
          <w:rFonts w:ascii="montserrat" w:hAnsi="montserrat"/>
          <w:color w:val="343434"/>
          <w:sz w:val="24"/>
          <w:szCs w:val="24"/>
          <w:shd w:val="clear" w:color="auto" w:fill="FFFFFF"/>
        </w:rPr>
        <w:t>.</w:t>
      </w:r>
    </w:p>
    <w:p w:rsidR="001D32CB" w:rsidRPr="00CA745B" w:rsidRDefault="001D32CB" w:rsidP="00CA745B">
      <w:pPr>
        <w:pStyle w:val="a7"/>
        <w:shd w:val="clear" w:color="auto" w:fill="FFFFFF"/>
        <w:spacing w:before="0" w:beforeAutospacing="0" w:after="0" w:afterAutospacing="0" w:line="332" w:lineRule="atLeast"/>
        <w:ind w:right="526"/>
        <w:jc w:val="both"/>
        <w:textAlignment w:val="baseline"/>
      </w:pPr>
      <w:r w:rsidRPr="00FD5020">
        <w:tab/>
        <w:t>Оцінювання результатів навчання</w:t>
      </w:r>
      <w:r w:rsidRPr="00FD5020">
        <w:rPr>
          <w:spacing w:val="1"/>
        </w:rPr>
        <w:t xml:space="preserve"> </w:t>
      </w:r>
      <w:r w:rsidRPr="00FD5020">
        <w:t>з</w:t>
      </w:r>
      <w:r w:rsidRPr="00FD5020">
        <w:rPr>
          <w:spacing w:val="1"/>
        </w:rPr>
        <w:t xml:space="preserve"> </w:t>
      </w:r>
      <w:r w:rsidRPr="00FD5020">
        <w:t>предметів</w:t>
      </w:r>
      <w:r w:rsidRPr="00FD5020">
        <w:rPr>
          <w:spacing w:val="1"/>
        </w:rPr>
        <w:t xml:space="preserve"> </w:t>
      </w:r>
      <w:r w:rsidRPr="00FD5020">
        <w:t>математичної освітньої</w:t>
      </w:r>
      <w:r w:rsidRPr="00FD5020">
        <w:rPr>
          <w:spacing w:val="1"/>
        </w:rPr>
        <w:t xml:space="preserve"> </w:t>
      </w:r>
      <w:r w:rsidRPr="00FD5020">
        <w:t>галузі</w:t>
      </w:r>
      <w:r w:rsidRPr="00FD5020">
        <w:rPr>
          <w:spacing w:val="1"/>
        </w:rPr>
        <w:t xml:space="preserve"> </w:t>
      </w:r>
      <w:r w:rsidRPr="00FD5020">
        <w:t>(математика, алгебра, геометрія),</w:t>
      </w:r>
      <w:r w:rsidRPr="00FD5020">
        <w:rPr>
          <w:spacing w:val="1"/>
        </w:rPr>
        <w:t xml:space="preserve"> </w:t>
      </w:r>
      <w:r w:rsidRPr="00FD5020">
        <w:t>що</w:t>
      </w:r>
      <w:r w:rsidRPr="00FD5020">
        <w:rPr>
          <w:spacing w:val="1"/>
        </w:rPr>
        <w:t xml:space="preserve"> </w:t>
      </w:r>
      <w:r w:rsidRPr="00FD5020">
        <w:t>характеризують</w:t>
      </w:r>
      <w:r w:rsidRPr="00FD5020">
        <w:rPr>
          <w:spacing w:val="1"/>
        </w:rPr>
        <w:t xml:space="preserve"> </w:t>
      </w:r>
      <w:r w:rsidRPr="00FD5020">
        <w:t>результати</w:t>
      </w:r>
      <w:r w:rsidRPr="00FD5020">
        <w:rPr>
          <w:spacing w:val="1"/>
        </w:rPr>
        <w:t xml:space="preserve"> </w:t>
      </w:r>
      <w:r w:rsidRPr="00FD5020">
        <w:t xml:space="preserve">навчання, відповідно </w:t>
      </w:r>
      <w:r w:rsidRPr="00CA745B">
        <w:t xml:space="preserve">до </w:t>
      </w:r>
      <w:r w:rsidRPr="00CA745B">
        <w:rPr>
          <w:shd w:val="clear" w:color="auto" w:fill="FFFFFF"/>
        </w:rPr>
        <w:t>вимог до обов’язкових результатів навчання учнів з математичної освітньої галузі</w:t>
      </w:r>
      <w:r w:rsidRPr="00CA745B">
        <w:t xml:space="preserve"> передбачають, що учень:</w:t>
      </w:r>
    </w:p>
    <w:p w:rsidR="001D32CB" w:rsidRPr="00CA745B" w:rsidRDefault="00CA745B" w:rsidP="00CA745B">
      <w:pPr>
        <w:widowControl/>
        <w:numPr>
          <w:ilvl w:val="0"/>
          <w:numId w:val="5"/>
        </w:numPr>
        <w:shd w:val="clear" w:color="auto" w:fill="FFFFFF"/>
        <w:autoSpaceDE/>
        <w:autoSpaceDN/>
        <w:spacing w:line="332" w:lineRule="atLeast"/>
        <w:ind w:right="551"/>
        <w:jc w:val="both"/>
        <w:textAlignment w:val="baseline"/>
        <w:rPr>
          <w:sz w:val="24"/>
          <w:szCs w:val="24"/>
          <w:lang w:eastAsia="uk-UA"/>
        </w:rPr>
      </w:pPr>
      <w:r>
        <w:rPr>
          <w:sz w:val="24"/>
          <w:szCs w:val="24"/>
          <w:lang w:eastAsia="uk-UA"/>
        </w:rPr>
        <w:t xml:space="preserve"> </w:t>
      </w:r>
      <w:r w:rsidR="00BC626B">
        <w:rPr>
          <w:sz w:val="24"/>
          <w:szCs w:val="24"/>
          <w:lang w:eastAsia="uk-UA"/>
        </w:rPr>
        <w:t>досліджує ситуації та створює математичні моделі</w:t>
      </w:r>
      <w:r w:rsidR="001D32CB" w:rsidRPr="00CA745B">
        <w:rPr>
          <w:sz w:val="24"/>
          <w:szCs w:val="24"/>
          <w:lang w:eastAsia="uk-UA"/>
        </w:rPr>
        <w:t xml:space="preserve"> </w:t>
      </w:r>
      <w:r>
        <w:rPr>
          <w:sz w:val="24"/>
          <w:szCs w:val="24"/>
          <w:lang w:eastAsia="uk-UA"/>
        </w:rPr>
        <w:t>(Група</w:t>
      </w:r>
      <w:r w:rsidR="001D32CB" w:rsidRPr="00CA745B">
        <w:rPr>
          <w:sz w:val="24"/>
          <w:szCs w:val="24"/>
          <w:lang w:eastAsia="uk-UA"/>
        </w:rPr>
        <w:t xml:space="preserve"> 1);</w:t>
      </w:r>
    </w:p>
    <w:p w:rsidR="001D32CB" w:rsidRPr="00CA745B" w:rsidRDefault="00BC626B" w:rsidP="00CA745B">
      <w:pPr>
        <w:widowControl/>
        <w:numPr>
          <w:ilvl w:val="0"/>
          <w:numId w:val="5"/>
        </w:numPr>
        <w:shd w:val="clear" w:color="auto" w:fill="FFFFFF"/>
        <w:autoSpaceDE/>
        <w:autoSpaceDN/>
        <w:spacing w:line="332" w:lineRule="atLeast"/>
        <w:ind w:right="551"/>
        <w:jc w:val="both"/>
        <w:textAlignment w:val="baseline"/>
        <w:rPr>
          <w:sz w:val="24"/>
          <w:szCs w:val="24"/>
          <w:lang w:eastAsia="uk-UA"/>
        </w:rPr>
      </w:pPr>
      <w:r>
        <w:rPr>
          <w:sz w:val="24"/>
          <w:szCs w:val="24"/>
          <w:lang w:eastAsia="uk-UA"/>
        </w:rPr>
        <w:t xml:space="preserve">  розв’язує математичні задачі</w:t>
      </w:r>
      <w:r w:rsidR="001D32CB" w:rsidRPr="00CA745B">
        <w:rPr>
          <w:sz w:val="24"/>
          <w:szCs w:val="24"/>
          <w:lang w:eastAsia="uk-UA"/>
        </w:rPr>
        <w:t xml:space="preserve"> </w:t>
      </w:r>
      <w:r>
        <w:rPr>
          <w:sz w:val="24"/>
          <w:szCs w:val="24"/>
          <w:lang w:eastAsia="uk-UA"/>
        </w:rPr>
        <w:t xml:space="preserve"> </w:t>
      </w:r>
      <w:r w:rsidR="001D32CB" w:rsidRPr="00CA745B">
        <w:rPr>
          <w:sz w:val="24"/>
          <w:szCs w:val="24"/>
          <w:lang w:eastAsia="uk-UA"/>
        </w:rPr>
        <w:t xml:space="preserve"> </w:t>
      </w:r>
      <w:r w:rsidR="00CA745B">
        <w:rPr>
          <w:sz w:val="24"/>
          <w:szCs w:val="24"/>
          <w:lang w:eastAsia="uk-UA"/>
        </w:rPr>
        <w:t>(Група</w:t>
      </w:r>
      <w:r w:rsidR="001D32CB" w:rsidRPr="00CA745B">
        <w:rPr>
          <w:sz w:val="24"/>
          <w:szCs w:val="24"/>
          <w:lang w:eastAsia="uk-UA"/>
        </w:rPr>
        <w:t xml:space="preserve"> 2);</w:t>
      </w:r>
    </w:p>
    <w:p w:rsidR="001D32CB" w:rsidRPr="00BC626B" w:rsidRDefault="00BC626B" w:rsidP="00BC626B">
      <w:pPr>
        <w:widowControl/>
        <w:numPr>
          <w:ilvl w:val="0"/>
          <w:numId w:val="5"/>
        </w:numPr>
        <w:shd w:val="clear" w:color="auto" w:fill="FFFFFF"/>
        <w:autoSpaceDE/>
        <w:autoSpaceDN/>
        <w:spacing w:line="332" w:lineRule="atLeast"/>
        <w:ind w:right="551"/>
        <w:jc w:val="both"/>
        <w:textAlignment w:val="baseline"/>
        <w:rPr>
          <w:sz w:val="24"/>
          <w:szCs w:val="24"/>
          <w:lang w:eastAsia="uk-UA"/>
        </w:rPr>
      </w:pPr>
      <w:r>
        <w:rPr>
          <w:sz w:val="24"/>
          <w:szCs w:val="24"/>
          <w:lang w:eastAsia="uk-UA"/>
        </w:rPr>
        <w:t xml:space="preserve"> інтерпретує та критично аналізує результати </w:t>
      </w:r>
      <w:r w:rsidR="00CA745B" w:rsidRPr="00BC626B">
        <w:rPr>
          <w:sz w:val="24"/>
          <w:szCs w:val="24"/>
          <w:lang w:eastAsia="uk-UA"/>
        </w:rPr>
        <w:t xml:space="preserve">(Група </w:t>
      </w:r>
      <w:r w:rsidR="001D32CB" w:rsidRPr="00BC626B">
        <w:rPr>
          <w:sz w:val="24"/>
          <w:szCs w:val="24"/>
          <w:lang w:eastAsia="uk-UA"/>
        </w:rPr>
        <w:t>3)</w:t>
      </w:r>
    </w:p>
    <w:p w:rsidR="001D32CB" w:rsidRPr="00FD5020" w:rsidRDefault="00BC626B" w:rsidP="00BC626B">
      <w:pPr>
        <w:widowControl/>
        <w:shd w:val="clear" w:color="auto" w:fill="FFFFFF"/>
        <w:autoSpaceDE/>
        <w:autoSpaceDN/>
        <w:spacing w:line="332" w:lineRule="atLeast"/>
        <w:ind w:left="360" w:right="551"/>
        <w:jc w:val="both"/>
        <w:textAlignment w:val="baseline"/>
        <w:rPr>
          <w:sz w:val="24"/>
          <w:szCs w:val="24"/>
          <w:lang w:eastAsia="uk-UA"/>
        </w:rPr>
      </w:pPr>
      <w:r>
        <w:rPr>
          <w:sz w:val="24"/>
          <w:szCs w:val="24"/>
          <w:lang w:eastAsia="uk-UA"/>
        </w:rPr>
        <w:t xml:space="preserve">  </w:t>
      </w:r>
      <w:r w:rsidR="001D32CB" w:rsidRPr="00FD5020">
        <w:rPr>
          <w:b/>
          <w:i/>
          <w:sz w:val="24"/>
          <w:szCs w:val="24"/>
        </w:rPr>
        <w:t>Оцінювання загальних груп результатів навчання</w:t>
      </w:r>
      <w:r w:rsidR="001D32CB" w:rsidRPr="00FD5020">
        <w:rPr>
          <w:spacing w:val="1"/>
          <w:sz w:val="24"/>
          <w:szCs w:val="24"/>
        </w:rPr>
        <w:t xml:space="preserve"> </w:t>
      </w:r>
      <w:r w:rsidR="001D32CB" w:rsidRPr="00FD5020">
        <w:rPr>
          <w:sz w:val="24"/>
          <w:szCs w:val="24"/>
        </w:rPr>
        <w:t>з</w:t>
      </w:r>
      <w:r w:rsidR="001D32CB" w:rsidRPr="00FD5020">
        <w:rPr>
          <w:spacing w:val="1"/>
          <w:sz w:val="24"/>
          <w:szCs w:val="24"/>
        </w:rPr>
        <w:t xml:space="preserve"> </w:t>
      </w:r>
      <w:r w:rsidR="001D32CB" w:rsidRPr="00FD5020">
        <w:rPr>
          <w:sz w:val="24"/>
          <w:szCs w:val="24"/>
        </w:rPr>
        <w:t>предметів</w:t>
      </w:r>
      <w:r w:rsidR="001D32CB" w:rsidRPr="00FD5020">
        <w:rPr>
          <w:spacing w:val="1"/>
          <w:sz w:val="24"/>
          <w:szCs w:val="24"/>
        </w:rPr>
        <w:t xml:space="preserve"> </w:t>
      </w:r>
      <w:r w:rsidR="001D32CB" w:rsidRPr="00FD5020">
        <w:rPr>
          <w:sz w:val="24"/>
          <w:szCs w:val="24"/>
        </w:rPr>
        <w:t>математичної</w:t>
      </w:r>
      <w:r w:rsidR="001D32CB" w:rsidRPr="00FD5020">
        <w:rPr>
          <w:spacing w:val="1"/>
          <w:sz w:val="24"/>
          <w:szCs w:val="24"/>
        </w:rPr>
        <w:t xml:space="preserve"> </w:t>
      </w:r>
      <w:r w:rsidR="001D32CB" w:rsidRPr="00FD5020">
        <w:rPr>
          <w:sz w:val="24"/>
          <w:szCs w:val="24"/>
        </w:rPr>
        <w:t>освітньої</w:t>
      </w:r>
      <w:r w:rsidR="001D32CB" w:rsidRPr="00FD5020">
        <w:rPr>
          <w:spacing w:val="1"/>
          <w:sz w:val="24"/>
          <w:szCs w:val="24"/>
        </w:rPr>
        <w:t xml:space="preserve"> </w:t>
      </w:r>
      <w:r w:rsidR="001D32CB" w:rsidRPr="00FD5020">
        <w:rPr>
          <w:sz w:val="24"/>
          <w:szCs w:val="24"/>
        </w:rPr>
        <w:t>галузі</w:t>
      </w:r>
      <w:r w:rsidR="001D32CB" w:rsidRPr="00FD5020">
        <w:rPr>
          <w:spacing w:val="1"/>
          <w:sz w:val="24"/>
          <w:szCs w:val="24"/>
        </w:rPr>
        <w:t xml:space="preserve"> </w:t>
      </w:r>
      <w:r w:rsidR="001D32CB" w:rsidRPr="00FD5020">
        <w:rPr>
          <w:sz w:val="24"/>
          <w:szCs w:val="24"/>
        </w:rPr>
        <w:t>(математика, алгебра, геометрія) проводиться протягом семестру (І та ІІ окремо) та виставляється як загальний результат контролю  груп  результатів навчання за підсумками семестру один раз за семестр на лівій сторінці класного журналу у  колонках без дати</w:t>
      </w:r>
      <w:r>
        <w:rPr>
          <w:sz w:val="24"/>
          <w:szCs w:val="24"/>
        </w:rPr>
        <w:t xml:space="preserve"> (1,2,3</w:t>
      </w:r>
      <w:r w:rsidR="001D32CB" w:rsidRPr="00FD5020">
        <w:rPr>
          <w:sz w:val="24"/>
          <w:szCs w:val="24"/>
        </w:rPr>
        <w:t>), але із</w:t>
      </w:r>
      <w:r w:rsidR="001D32CB" w:rsidRPr="00FD5020">
        <w:rPr>
          <w:spacing w:val="1"/>
          <w:sz w:val="24"/>
          <w:szCs w:val="24"/>
        </w:rPr>
        <w:t xml:space="preserve"> </w:t>
      </w:r>
      <w:r w:rsidR="001D32CB" w:rsidRPr="00FD5020">
        <w:rPr>
          <w:sz w:val="24"/>
          <w:szCs w:val="24"/>
        </w:rPr>
        <w:t xml:space="preserve">зазначенням типу очікуваних результатів навчання (після останнього проведеного уроку в семестрі). </w:t>
      </w:r>
    </w:p>
    <w:p w:rsidR="00BC626B" w:rsidRPr="00AC358E" w:rsidRDefault="00BC626B" w:rsidP="00BC626B">
      <w:pPr>
        <w:widowControl/>
        <w:shd w:val="clear" w:color="auto" w:fill="FFFFFF"/>
        <w:autoSpaceDE/>
        <w:autoSpaceDN/>
        <w:spacing w:after="225" w:line="332" w:lineRule="atLeast"/>
        <w:ind w:left="-45" w:right="550" w:firstLine="754"/>
        <w:contextualSpacing/>
        <w:jc w:val="both"/>
        <w:textAlignment w:val="baseline"/>
        <w:rPr>
          <w:sz w:val="24"/>
          <w:szCs w:val="24"/>
          <w:shd w:val="clear" w:color="auto" w:fill="FFFFFF"/>
          <w:lang w:eastAsia="uk-UA"/>
        </w:rPr>
      </w:pPr>
      <w:r>
        <w:rPr>
          <w:spacing w:val="-3"/>
          <w:sz w:val="24"/>
          <w:szCs w:val="24"/>
        </w:rPr>
        <w:t xml:space="preserve"> </w:t>
      </w:r>
      <w:r w:rsidR="001D32CB" w:rsidRPr="00FD5020">
        <w:rPr>
          <w:spacing w:val="-3"/>
          <w:sz w:val="24"/>
          <w:szCs w:val="24"/>
        </w:rPr>
        <w:t xml:space="preserve"> </w:t>
      </w:r>
      <w:r w:rsidRPr="00FD5020">
        <w:rPr>
          <w:b/>
          <w:i/>
          <w:sz w:val="24"/>
          <w:szCs w:val="24"/>
        </w:rPr>
        <w:t>Поточне оцінювання</w:t>
      </w:r>
      <w:r>
        <w:rPr>
          <w:b/>
          <w:i/>
          <w:sz w:val="24"/>
          <w:szCs w:val="24"/>
        </w:rPr>
        <w:t xml:space="preserve">(формувальне) враховується до загальних груп результатів, якщо в числі (ліва колонка) </w:t>
      </w:r>
      <w:r w:rsidRPr="00FD5020">
        <w:rPr>
          <w:sz w:val="24"/>
          <w:szCs w:val="24"/>
        </w:rPr>
        <w:t xml:space="preserve"> </w:t>
      </w:r>
      <w:r>
        <w:rPr>
          <w:sz w:val="24"/>
          <w:szCs w:val="24"/>
        </w:rPr>
        <w:t xml:space="preserve">позначена та чи інша група результатів. </w:t>
      </w:r>
    </w:p>
    <w:p w:rsidR="00BC626B" w:rsidRPr="00FD5020" w:rsidRDefault="00BC626B" w:rsidP="00BC626B">
      <w:pPr>
        <w:pStyle w:val="a3"/>
        <w:tabs>
          <w:tab w:val="left" w:pos="9639"/>
        </w:tabs>
        <w:spacing w:before="249" w:line="276" w:lineRule="auto"/>
        <w:ind w:left="0" w:right="550" w:firstLine="708"/>
        <w:contextualSpacing/>
        <w:rPr>
          <w:rFonts w:ascii="montserrat" w:hAnsi="montserrat"/>
          <w:color w:val="343434"/>
          <w:sz w:val="24"/>
          <w:szCs w:val="24"/>
          <w:shd w:val="clear" w:color="auto" w:fill="FFFFFF"/>
        </w:rPr>
      </w:pPr>
      <w:r w:rsidRPr="00FD5020">
        <w:rPr>
          <w:sz w:val="24"/>
          <w:szCs w:val="24"/>
        </w:rPr>
        <w:t xml:space="preserve">Варто також наголосити на тому, що відповідно </w:t>
      </w:r>
      <w:proofErr w:type="spellStart"/>
      <w:r w:rsidRPr="00FD5020">
        <w:rPr>
          <w:sz w:val="24"/>
          <w:szCs w:val="24"/>
        </w:rPr>
        <w:t>Інструктивно</w:t>
      </w:r>
      <w:proofErr w:type="spellEnd"/>
      <w:r w:rsidRPr="00FD5020">
        <w:rPr>
          <w:sz w:val="24"/>
          <w:szCs w:val="24"/>
        </w:rPr>
        <w:t>-методичних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 України</w:t>
      </w:r>
      <w:r w:rsidRPr="00FD5020">
        <w:rPr>
          <w:rFonts w:ascii="montserrat" w:hAnsi="montserrat"/>
          <w:color w:val="343434"/>
          <w:sz w:val="24"/>
          <w:szCs w:val="24"/>
          <w:shd w:val="clear" w:color="auto" w:fill="FFFFFF"/>
        </w:rPr>
        <w:t xml:space="preserve">, </w:t>
      </w:r>
      <w:r w:rsidRPr="00FD5020">
        <w:rPr>
          <w:rFonts w:ascii="montserrat" w:hAnsi="montserrat"/>
          <w:b/>
          <w:i/>
          <w:color w:val="343434"/>
          <w:sz w:val="24"/>
          <w:szCs w:val="24"/>
          <w:shd w:val="clear" w:color="auto" w:fill="FFFFFF"/>
        </w:rPr>
        <w:t>ведення зошитів</w:t>
      </w:r>
      <w:r w:rsidRPr="00FD5020">
        <w:rPr>
          <w:rFonts w:ascii="montserrat" w:hAnsi="montserrat"/>
          <w:color w:val="343434"/>
          <w:sz w:val="24"/>
          <w:szCs w:val="24"/>
          <w:shd w:val="clear" w:color="auto" w:fill="FFFFFF"/>
        </w:rPr>
        <w:t xml:space="preserve"> оцінюють від 1 до 12 балів щомісяця протягом семестру, під час підсумкового </w:t>
      </w:r>
      <w:r w:rsidRPr="00FD5020">
        <w:rPr>
          <w:rFonts w:ascii="montserrat" w:hAnsi="montserrat"/>
          <w:b/>
          <w:i/>
          <w:color w:val="343434"/>
          <w:sz w:val="24"/>
          <w:szCs w:val="24"/>
          <w:shd w:val="clear" w:color="auto" w:fill="FFFFFF"/>
        </w:rPr>
        <w:t>оцінювання результати перевірки робочих зошитів  не враховують</w:t>
      </w:r>
      <w:r>
        <w:rPr>
          <w:rFonts w:ascii="montserrat" w:hAnsi="montserrat"/>
          <w:color w:val="343434"/>
          <w:sz w:val="24"/>
          <w:szCs w:val="24"/>
          <w:shd w:val="clear" w:color="auto" w:fill="FFFFFF"/>
        </w:rPr>
        <w:t>.</w:t>
      </w:r>
    </w:p>
    <w:p w:rsidR="00BC626B" w:rsidRPr="00DE3AFF" w:rsidRDefault="00BC626B" w:rsidP="00BC626B">
      <w:pPr>
        <w:widowControl/>
        <w:shd w:val="clear" w:color="auto" w:fill="FFFFFF"/>
        <w:autoSpaceDE/>
        <w:autoSpaceDN/>
        <w:spacing w:after="225" w:line="332" w:lineRule="atLeast"/>
        <w:ind w:left="-45" w:right="550" w:firstLine="754"/>
        <w:contextualSpacing/>
        <w:jc w:val="both"/>
        <w:textAlignment w:val="baseline"/>
        <w:rPr>
          <w:color w:val="343434"/>
          <w:sz w:val="24"/>
          <w:szCs w:val="24"/>
          <w:lang w:eastAsia="uk-UA"/>
        </w:rPr>
      </w:pPr>
      <w:r>
        <w:rPr>
          <w:b/>
          <w:i/>
          <w:color w:val="212529"/>
          <w:sz w:val="24"/>
          <w:szCs w:val="24"/>
          <w:shd w:val="clear" w:color="auto" w:fill="FFFFFF"/>
          <w:lang w:eastAsia="uk-UA"/>
        </w:rPr>
        <w:lastRenderedPageBreak/>
        <w:t xml:space="preserve"> </w:t>
      </w:r>
      <w:r w:rsidRPr="00FD5020">
        <w:rPr>
          <w:b/>
          <w:i/>
          <w:sz w:val="24"/>
          <w:szCs w:val="24"/>
        </w:rPr>
        <w:t>Підсумкове оцінювання за семестр здійснюють за групами результатів навчання</w:t>
      </w:r>
      <w:r w:rsidRPr="00FD5020">
        <w:rPr>
          <w:sz w:val="24"/>
          <w:szCs w:val="24"/>
        </w:rPr>
        <w:t>, що передбачені Критеріями оцінювання за освітніми галузями, з урахуванням різних форм і видів навчальної діяльності.</w:t>
      </w:r>
    </w:p>
    <w:p w:rsidR="00BC626B" w:rsidRPr="00FD5020" w:rsidRDefault="00BC626B" w:rsidP="00BC626B">
      <w:pPr>
        <w:widowControl/>
        <w:shd w:val="clear" w:color="auto" w:fill="FFFFFF"/>
        <w:autoSpaceDE/>
        <w:autoSpaceDN/>
        <w:spacing w:after="225" w:line="332" w:lineRule="atLeast"/>
        <w:ind w:left="-45" w:right="550" w:firstLine="754"/>
        <w:contextualSpacing/>
        <w:jc w:val="both"/>
        <w:textAlignment w:val="baseline"/>
        <w:rPr>
          <w:sz w:val="24"/>
          <w:szCs w:val="24"/>
        </w:rPr>
      </w:pPr>
      <w:r w:rsidRPr="00FD5020">
        <w:rPr>
          <w:sz w:val="24"/>
          <w:szCs w:val="24"/>
        </w:rPr>
        <w:t xml:space="preserve">Для формування висновків щодо рівня досягнення обов’язкових результатів навчання за семестр учитель і учителька може запропонувати учнівству: </w:t>
      </w:r>
    </w:p>
    <w:p w:rsidR="00BC626B" w:rsidRPr="00FD5020" w:rsidRDefault="00BC626B" w:rsidP="00BC626B">
      <w:pPr>
        <w:pStyle w:val="a3"/>
        <w:spacing w:before="1" w:line="276" w:lineRule="auto"/>
        <w:ind w:left="0" w:right="551"/>
        <w:rPr>
          <w:sz w:val="24"/>
          <w:szCs w:val="24"/>
        </w:rPr>
      </w:pPr>
      <w:r w:rsidRPr="00FD5020">
        <w:rPr>
          <w:sz w:val="24"/>
          <w:szCs w:val="24"/>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BC626B" w:rsidRPr="00FD5020" w:rsidRDefault="00BC626B" w:rsidP="00BC626B">
      <w:pPr>
        <w:pStyle w:val="a3"/>
        <w:spacing w:before="1" w:line="276" w:lineRule="auto"/>
        <w:ind w:left="0" w:right="551"/>
        <w:rPr>
          <w:sz w:val="24"/>
          <w:szCs w:val="24"/>
        </w:rPr>
      </w:pPr>
      <w:r w:rsidRPr="00FD5020">
        <w:rPr>
          <w:sz w:val="24"/>
          <w:szCs w:val="24"/>
        </w:rPr>
        <w:t xml:space="preserve">2) виконати окремі підсумкові роботи для кожної групи результатів, визначеної у Критеріях оцінювання за освітніми галузями. </w:t>
      </w:r>
    </w:p>
    <w:p w:rsidR="00BC626B" w:rsidRPr="00FD5020" w:rsidRDefault="00BC626B" w:rsidP="00BC626B">
      <w:pPr>
        <w:pStyle w:val="a3"/>
        <w:spacing w:before="1" w:line="276" w:lineRule="auto"/>
        <w:ind w:left="0" w:right="551" w:firstLine="708"/>
        <w:rPr>
          <w:sz w:val="24"/>
          <w:szCs w:val="24"/>
        </w:rPr>
      </w:pPr>
      <w:r w:rsidRPr="00FD5020">
        <w:rPr>
          <w:sz w:val="24"/>
          <w:szCs w:val="24"/>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BC626B" w:rsidRPr="00FD5020" w:rsidRDefault="00BC626B" w:rsidP="00BC626B">
      <w:pPr>
        <w:pStyle w:val="a3"/>
        <w:spacing w:before="1" w:line="276" w:lineRule="auto"/>
        <w:ind w:left="0" w:right="551" w:firstLine="708"/>
        <w:rPr>
          <w:sz w:val="24"/>
          <w:szCs w:val="24"/>
        </w:rPr>
      </w:pPr>
      <w:r w:rsidRPr="00FD5020">
        <w:rPr>
          <w:sz w:val="24"/>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w:t>
      </w:r>
    </w:p>
    <w:p w:rsidR="00BC626B" w:rsidRPr="00FD5020" w:rsidRDefault="00BC626B" w:rsidP="00BC626B">
      <w:pPr>
        <w:pStyle w:val="a3"/>
        <w:spacing w:before="1" w:line="276" w:lineRule="auto"/>
        <w:ind w:left="0" w:right="551" w:firstLine="708"/>
        <w:rPr>
          <w:b/>
          <w:i/>
          <w:sz w:val="24"/>
          <w:szCs w:val="24"/>
        </w:rPr>
      </w:pPr>
      <w:r w:rsidRPr="00FD5020">
        <w:rPr>
          <w:b/>
          <w:i/>
          <w:sz w:val="24"/>
          <w:szCs w:val="24"/>
        </w:rPr>
        <w:t>Оцінка за семестр може бути скоригованою.</w:t>
      </w:r>
    </w:p>
    <w:p w:rsidR="00BC626B" w:rsidRPr="00FD5020" w:rsidRDefault="00BC626B" w:rsidP="00BC626B">
      <w:pPr>
        <w:pStyle w:val="a3"/>
        <w:spacing w:before="1" w:line="276" w:lineRule="auto"/>
        <w:ind w:left="0" w:right="551" w:firstLine="708"/>
        <w:rPr>
          <w:sz w:val="24"/>
          <w:szCs w:val="24"/>
        </w:rPr>
      </w:pPr>
      <w:r w:rsidRPr="00FD5020">
        <w:rPr>
          <w:b/>
          <w:i/>
          <w:sz w:val="24"/>
          <w:szCs w:val="24"/>
        </w:rPr>
        <w:t>Підсумкове оцінювання за рік не здійснюють.</w:t>
      </w:r>
      <w:r w:rsidRPr="00FD5020">
        <w:rPr>
          <w:sz w:val="24"/>
          <w:szCs w:val="24"/>
        </w:rPr>
        <w:t xml:space="preserve"> </w:t>
      </w:r>
      <w:r w:rsidRPr="00FD5020">
        <w:rPr>
          <w:b/>
          <w:i/>
          <w:sz w:val="24"/>
          <w:szCs w:val="24"/>
        </w:rPr>
        <w:t>Річну оцінку виставляють на підставі загальних оцінок за І та II семестри або скоригованих семестрових оцінок.</w:t>
      </w:r>
      <w:r w:rsidRPr="00FD5020">
        <w:rPr>
          <w:sz w:val="24"/>
          <w:szCs w:val="24"/>
        </w:rPr>
        <w:t xml:space="preserve">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1D32CB" w:rsidRPr="00FD5020" w:rsidRDefault="00BC626B" w:rsidP="00BC626B">
      <w:pPr>
        <w:pStyle w:val="a3"/>
        <w:spacing w:before="1" w:line="276" w:lineRule="auto"/>
        <w:ind w:left="0" w:right="551" w:firstLine="708"/>
        <w:rPr>
          <w:sz w:val="24"/>
          <w:szCs w:val="24"/>
        </w:rPr>
      </w:pPr>
      <w:r w:rsidRPr="00FD5020">
        <w:rPr>
          <w:sz w:val="24"/>
          <w:szCs w:val="24"/>
        </w:rPr>
        <w:t>Відповідно</w:t>
      </w:r>
      <w:r w:rsidRPr="00FD5020">
        <w:rPr>
          <w:spacing w:val="1"/>
          <w:sz w:val="24"/>
          <w:szCs w:val="24"/>
        </w:rPr>
        <w:t xml:space="preserve"> </w:t>
      </w:r>
      <w:r w:rsidRPr="00FD5020">
        <w:rPr>
          <w:sz w:val="24"/>
          <w:szCs w:val="24"/>
        </w:rPr>
        <w:t>до</w:t>
      </w:r>
      <w:r w:rsidRPr="00FD5020">
        <w:rPr>
          <w:spacing w:val="1"/>
          <w:sz w:val="24"/>
          <w:szCs w:val="24"/>
        </w:rPr>
        <w:t xml:space="preserve"> </w:t>
      </w:r>
      <w:r w:rsidRPr="00FD5020">
        <w:rPr>
          <w:sz w:val="24"/>
          <w:szCs w:val="24"/>
        </w:rPr>
        <w:t>рекомендованих</w:t>
      </w:r>
      <w:r w:rsidRPr="00FD5020">
        <w:rPr>
          <w:spacing w:val="1"/>
          <w:sz w:val="24"/>
          <w:szCs w:val="24"/>
        </w:rPr>
        <w:t xml:space="preserve"> </w:t>
      </w:r>
      <w:r w:rsidRPr="00FD5020">
        <w:rPr>
          <w:sz w:val="24"/>
          <w:szCs w:val="24"/>
        </w:rPr>
        <w:t>видів</w:t>
      </w:r>
      <w:r w:rsidRPr="00FD5020">
        <w:rPr>
          <w:spacing w:val="1"/>
          <w:sz w:val="24"/>
          <w:szCs w:val="24"/>
        </w:rPr>
        <w:t xml:space="preserve"> </w:t>
      </w:r>
      <w:r w:rsidRPr="00FD5020">
        <w:rPr>
          <w:sz w:val="24"/>
          <w:szCs w:val="24"/>
        </w:rPr>
        <w:t>робіт</w:t>
      </w:r>
      <w:r w:rsidRPr="00FD5020">
        <w:rPr>
          <w:spacing w:val="1"/>
          <w:sz w:val="24"/>
          <w:szCs w:val="24"/>
        </w:rPr>
        <w:t xml:space="preserve"> </w:t>
      </w:r>
      <w:r w:rsidRPr="00FD5020">
        <w:rPr>
          <w:sz w:val="24"/>
          <w:szCs w:val="24"/>
        </w:rPr>
        <w:t>та</w:t>
      </w:r>
      <w:r w:rsidRPr="00FD5020">
        <w:rPr>
          <w:spacing w:val="1"/>
          <w:sz w:val="24"/>
          <w:szCs w:val="24"/>
        </w:rPr>
        <w:t xml:space="preserve"> </w:t>
      </w:r>
      <w:r w:rsidRPr="00FD5020">
        <w:rPr>
          <w:sz w:val="24"/>
          <w:szCs w:val="24"/>
        </w:rPr>
        <w:t>результатів</w:t>
      </w:r>
      <w:r w:rsidRPr="00FD5020">
        <w:rPr>
          <w:spacing w:val="1"/>
          <w:sz w:val="24"/>
          <w:szCs w:val="24"/>
        </w:rPr>
        <w:t xml:space="preserve"> </w:t>
      </w:r>
      <w:r w:rsidRPr="00FD5020">
        <w:rPr>
          <w:sz w:val="24"/>
          <w:szCs w:val="24"/>
        </w:rPr>
        <w:t>навчання,</w:t>
      </w:r>
      <w:r w:rsidRPr="00FD5020">
        <w:rPr>
          <w:spacing w:val="-67"/>
          <w:sz w:val="24"/>
          <w:szCs w:val="24"/>
        </w:rPr>
        <w:t xml:space="preserve"> </w:t>
      </w:r>
      <w:r w:rsidRPr="00FD5020">
        <w:rPr>
          <w:sz w:val="24"/>
          <w:szCs w:val="24"/>
        </w:rPr>
        <w:t>зазначених у Державному стандарті базової середньої освіти, рекомендуємо</w:t>
      </w:r>
      <w:r w:rsidRPr="00FD5020">
        <w:rPr>
          <w:spacing w:val="1"/>
          <w:sz w:val="24"/>
          <w:szCs w:val="24"/>
        </w:rPr>
        <w:t xml:space="preserve"> </w:t>
      </w:r>
      <w:r w:rsidRPr="00FD5020">
        <w:rPr>
          <w:sz w:val="24"/>
          <w:szCs w:val="24"/>
        </w:rPr>
        <w:t>предметні сторінки класного</w:t>
      </w:r>
      <w:r w:rsidRPr="00FD5020">
        <w:rPr>
          <w:spacing w:val="-4"/>
          <w:sz w:val="24"/>
          <w:szCs w:val="24"/>
        </w:rPr>
        <w:t xml:space="preserve"> </w:t>
      </w:r>
      <w:r w:rsidRPr="00FD5020">
        <w:rPr>
          <w:sz w:val="24"/>
          <w:szCs w:val="24"/>
        </w:rPr>
        <w:t>журналу</w:t>
      </w:r>
      <w:r w:rsidRPr="00FD5020">
        <w:rPr>
          <w:spacing w:val="-3"/>
          <w:sz w:val="24"/>
          <w:szCs w:val="24"/>
        </w:rPr>
        <w:t xml:space="preserve"> </w:t>
      </w:r>
      <w:r w:rsidRPr="00FD5020">
        <w:rPr>
          <w:b/>
          <w:sz w:val="24"/>
          <w:szCs w:val="24"/>
        </w:rPr>
        <w:t xml:space="preserve">з предметів </w:t>
      </w:r>
      <w:r>
        <w:rPr>
          <w:b/>
          <w:sz w:val="24"/>
          <w:szCs w:val="24"/>
        </w:rPr>
        <w:t xml:space="preserve"> </w:t>
      </w:r>
      <w:r w:rsidR="001D32CB" w:rsidRPr="00FD5020">
        <w:rPr>
          <w:b/>
          <w:sz w:val="24"/>
          <w:szCs w:val="24"/>
        </w:rPr>
        <w:t xml:space="preserve"> </w:t>
      </w:r>
      <w:r w:rsidR="00D55C73" w:rsidRPr="00FD5020">
        <w:rPr>
          <w:b/>
          <w:sz w:val="24"/>
          <w:szCs w:val="24"/>
        </w:rPr>
        <w:t>математичної</w:t>
      </w:r>
      <w:r w:rsidR="001D32CB" w:rsidRPr="00FD5020">
        <w:rPr>
          <w:b/>
          <w:sz w:val="24"/>
          <w:szCs w:val="24"/>
        </w:rPr>
        <w:t xml:space="preserve"> освітньої галузі</w:t>
      </w:r>
      <w:r w:rsidR="001D32CB" w:rsidRPr="00FD5020">
        <w:rPr>
          <w:b/>
          <w:spacing w:val="-2"/>
          <w:sz w:val="24"/>
          <w:szCs w:val="24"/>
        </w:rPr>
        <w:t xml:space="preserve"> </w:t>
      </w:r>
      <w:r w:rsidR="001D32CB" w:rsidRPr="00FD5020">
        <w:rPr>
          <w:b/>
          <w:sz w:val="24"/>
          <w:szCs w:val="24"/>
        </w:rPr>
        <w:t>оформлювати</w:t>
      </w:r>
      <w:r w:rsidR="001D32CB" w:rsidRPr="00FD5020">
        <w:rPr>
          <w:b/>
          <w:spacing w:val="-4"/>
          <w:sz w:val="24"/>
          <w:szCs w:val="24"/>
        </w:rPr>
        <w:t xml:space="preserve"> </w:t>
      </w:r>
      <w:r w:rsidR="001D32CB" w:rsidRPr="00FD5020">
        <w:rPr>
          <w:b/>
          <w:sz w:val="24"/>
          <w:szCs w:val="24"/>
        </w:rPr>
        <w:t>таким</w:t>
      </w:r>
      <w:r w:rsidR="001D32CB" w:rsidRPr="00FD5020">
        <w:rPr>
          <w:b/>
          <w:spacing w:val="-1"/>
          <w:sz w:val="24"/>
          <w:szCs w:val="24"/>
        </w:rPr>
        <w:t xml:space="preserve"> </w:t>
      </w:r>
      <w:r w:rsidR="001D32CB" w:rsidRPr="00FD5020">
        <w:rPr>
          <w:b/>
          <w:sz w:val="24"/>
          <w:szCs w:val="24"/>
        </w:rPr>
        <w:t>чином</w:t>
      </w:r>
      <w:r w:rsidR="001D32CB" w:rsidRPr="00FD5020">
        <w:rPr>
          <w:sz w:val="24"/>
          <w:szCs w:val="24"/>
        </w:rPr>
        <w:t>:</w:t>
      </w:r>
    </w:p>
    <w:p w:rsidR="001D32CB" w:rsidRPr="00FD5020" w:rsidRDefault="001D32CB" w:rsidP="001D32CB">
      <w:pPr>
        <w:pStyle w:val="a3"/>
        <w:spacing w:before="1" w:line="276" w:lineRule="auto"/>
        <w:ind w:left="0" w:right="551" w:firstLine="708"/>
        <w:rPr>
          <w:sz w:val="24"/>
          <w:szCs w:val="24"/>
        </w:rPr>
      </w:pPr>
    </w:p>
    <w:p w:rsidR="001D32CB" w:rsidRPr="00FD5020" w:rsidRDefault="00BC626B" w:rsidP="001D32CB">
      <w:pPr>
        <w:pStyle w:val="a3"/>
        <w:spacing w:before="1" w:line="276" w:lineRule="auto"/>
        <w:ind w:left="0" w:right="551" w:firstLine="708"/>
        <w:rPr>
          <w:b/>
          <w:i/>
          <w:sz w:val="24"/>
          <w:szCs w:val="24"/>
        </w:rPr>
      </w:pPr>
      <w:r>
        <w:rPr>
          <w:b/>
          <w:i/>
          <w:sz w:val="24"/>
          <w:szCs w:val="24"/>
        </w:rPr>
        <w:t xml:space="preserve"> </w:t>
      </w:r>
    </w:p>
    <w:p w:rsidR="00DC2437" w:rsidRDefault="00DC2437" w:rsidP="00DC2437">
      <w:pPr>
        <w:jc w:val="center"/>
        <w:rPr>
          <w:b/>
          <w:sz w:val="24"/>
          <w:szCs w:val="24"/>
        </w:rPr>
      </w:pPr>
      <w:r w:rsidRPr="00C00C87">
        <w:rPr>
          <w:b/>
          <w:sz w:val="24"/>
          <w:szCs w:val="24"/>
        </w:rPr>
        <w:t>Можливий варіант заповнення журнальної сторінки</w:t>
      </w:r>
      <w:r>
        <w:rPr>
          <w:b/>
          <w:sz w:val="24"/>
          <w:szCs w:val="24"/>
        </w:rPr>
        <w:t xml:space="preserve"> з математичної галузі     </w:t>
      </w:r>
      <w:r w:rsidRPr="00B077ED">
        <w:rPr>
          <w:b/>
          <w:sz w:val="24"/>
          <w:szCs w:val="24"/>
        </w:rPr>
        <w:t>Дода</w:t>
      </w:r>
      <w:r>
        <w:rPr>
          <w:b/>
          <w:sz w:val="24"/>
          <w:szCs w:val="24"/>
        </w:rPr>
        <w:t>ток 3</w:t>
      </w:r>
    </w:p>
    <w:p w:rsidR="00DC2437" w:rsidRDefault="00DC2437" w:rsidP="00DC2437">
      <w:pPr>
        <w:jc w:val="center"/>
        <w:rPr>
          <w:b/>
          <w:sz w:val="24"/>
          <w:szCs w:val="24"/>
        </w:rPr>
      </w:pPr>
      <w:r>
        <w:rPr>
          <w:b/>
          <w:sz w:val="24"/>
          <w:szCs w:val="24"/>
        </w:rPr>
        <w:t xml:space="preserve"> </w:t>
      </w:r>
    </w:p>
    <w:tbl>
      <w:tblPr>
        <w:tblStyle w:val="ab"/>
        <w:tblW w:w="12191" w:type="dxa"/>
        <w:tblInd w:w="-1026" w:type="dxa"/>
        <w:tblLayout w:type="fixed"/>
        <w:tblLook w:val="04A0" w:firstRow="1" w:lastRow="0" w:firstColumn="1" w:lastColumn="0" w:noHBand="0" w:noVBand="1"/>
      </w:tblPr>
      <w:tblGrid>
        <w:gridCol w:w="1014"/>
        <w:gridCol w:w="525"/>
        <w:gridCol w:w="446"/>
        <w:gridCol w:w="317"/>
        <w:gridCol w:w="567"/>
        <w:gridCol w:w="567"/>
        <w:gridCol w:w="317"/>
        <w:gridCol w:w="284"/>
        <w:gridCol w:w="425"/>
        <w:gridCol w:w="425"/>
        <w:gridCol w:w="425"/>
        <w:gridCol w:w="425"/>
        <w:gridCol w:w="359"/>
        <w:gridCol w:w="425"/>
        <w:gridCol w:w="425"/>
        <w:gridCol w:w="284"/>
        <w:gridCol w:w="425"/>
        <w:gridCol w:w="283"/>
        <w:gridCol w:w="567"/>
        <w:gridCol w:w="401"/>
        <w:gridCol w:w="450"/>
        <w:gridCol w:w="425"/>
        <w:gridCol w:w="425"/>
        <w:gridCol w:w="426"/>
        <w:gridCol w:w="425"/>
        <w:gridCol w:w="425"/>
        <w:gridCol w:w="709"/>
      </w:tblGrid>
      <w:tr w:rsidR="00DC2437" w:rsidTr="00DC2437">
        <w:trPr>
          <w:cantSplit/>
          <w:trHeight w:val="1575"/>
        </w:trPr>
        <w:tc>
          <w:tcPr>
            <w:tcW w:w="1014" w:type="dxa"/>
          </w:tcPr>
          <w:p w:rsidR="00DC2437" w:rsidRDefault="00DC2437" w:rsidP="00394994">
            <w:pPr>
              <w:jc w:val="center"/>
              <w:rPr>
                <w:b/>
                <w:sz w:val="24"/>
                <w:szCs w:val="24"/>
                <w:lang w:val="uk-UA"/>
              </w:rPr>
            </w:pPr>
          </w:p>
        </w:tc>
        <w:tc>
          <w:tcPr>
            <w:tcW w:w="525" w:type="dxa"/>
            <w:textDirection w:val="btLr"/>
          </w:tcPr>
          <w:p w:rsidR="00DC2437" w:rsidRDefault="00DC2437" w:rsidP="00394994">
            <w:pPr>
              <w:ind w:left="113" w:right="113"/>
              <w:jc w:val="center"/>
              <w:rPr>
                <w:b/>
                <w:sz w:val="24"/>
                <w:szCs w:val="24"/>
                <w:lang w:val="uk-UA"/>
              </w:rPr>
            </w:pPr>
            <w:r>
              <w:rPr>
                <w:b/>
                <w:sz w:val="24"/>
                <w:szCs w:val="24"/>
                <w:lang w:val="uk-UA"/>
              </w:rPr>
              <w:t>29.09</w:t>
            </w:r>
          </w:p>
        </w:tc>
        <w:tc>
          <w:tcPr>
            <w:tcW w:w="446" w:type="dxa"/>
            <w:textDirection w:val="btLr"/>
          </w:tcPr>
          <w:p w:rsidR="00DC2437" w:rsidRDefault="00DC2437" w:rsidP="00394994">
            <w:pPr>
              <w:ind w:left="113" w:right="113"/>
              <w:jc w:val="center"/>
              <w:rPr>
                <w:b/>
                <w:sz w:val="24"/>
                <w:szCs w:val="24"/>
                <w:lang w:val="uk-UA"/>
              </w:rPr>
            </w:pPr>
            <w:r>
              <w:rPr>
                <w:b/>
                <w:sz w:val="24"/>
                <w:szCs w:val="24"/>
                <w:lang w:val="uk-UA"/>
              </w:rPr>
              <w:t>зошит</w:t>
            </w:r>
          </w:p>
        </w:tc>
        <w:tc>
          <w:tcPr>
            <w:tcW w:w="317" w:type="dxa"/>
            <w:textDirection w:val="btLr"/>
          </w:tcPr>
          <w:p w:rsidR="00DC2437" w:rsidRDefault="00DC2437" w:rsidP="00394994">
            <w:pPr>
              <w:ind w:left="113" w:right="113"/>
              <w:jc w:val="center"/>
              <w:rPr>
                <w:b/>
                <w:sz w:val="24"/>
                <w:szCs w:val="24"/>
                <w:lang w:val="uk-UA"/>
              </w:rPr>
            </w:pPr>
            <w:r>
              <w:rPr>
                <w:b/>
                <w:color w:val="5B9BD5" w:themeColor="accent1"/>
                <w:sz w:val="24"/>
                <w:szCs w:val="24"/>
                <w:lang w:val="uk-UA"/>
              </w:rPr>
              <w:t xml:space="preserve"> </w:t>
            </w:r>
            <w:r w:rsidRPr="00C00C87">
              <w:rPr>
                <w:b/>
                <w:color w:val="FF0000"/>
                <w:sz w:val="24"/>
                <w:szCs w:val="24"/>
                <w:lang w:val="uk-UA"/>
              </w:rPr>
              <w:t>01.10</w:t>
            </w:r>
          </w:p>
        </w:tc>
        <w:tc>
          <w:tcPr>
            <w:tcW w:w="567" w:type="dxa"/>
            <w:textDirection w:val="btLr"/>
          </w:tcPr>
          <w:p w:rsidR="00DC2437" w:rsidRDefault="00DC2437" w:rsidP="00394994">
            <w:pPr>
              <w:ind w:left="113" w:right="113"/>
              <w:jc w:val="center"/>
              <w:rPr>
                <w:b/>
                <w:sz w:val="24"/>
                <w:szCs w:val="24"/>
                <w:lang w:val="uk-UA"/>
              </w:rPr>
            </w:pPr>
            <w:r w:rsidRPr="00C00C87">
              <w:rPr>
                <w:b/>
                <w:color w:val="000000" w:themeColor="text1"/>
                <w:sz w:val="24"/>
                <w:szCs w:val="24"/>
                <w:lang w:val="uk-UA"/>
              </w:rPr>
              <w:t xml:space="preserve"> Г1</w:t>
            </w:r>
          </w:p>
        </w:tc>
        <w:tc>
          <w:tcPr>
            <w:tcW w:w="567" w:type="dxa"/>
            <w:textDirection w:val="btLr"/>
          </w:tcPr>
          <w:p w:rsidR="00DC2437" w:rsidRDefault="00DC2437" w:rsidP="00394994">
            <w:pPr>
              <w:ind w:left="113" w:right="113"/>
              <w:jc w:val="center"/>
              <w:rPr>
                <w:b/>
                <w:sz w:val="24"/>
                <w:szCs w:val="24"/>
                <w:lang w:val="uk-UA"/>
              </w:rPr>
            </w:pPr>
            <w:r w:rsidRPr="00C00C87">
              <w:rPr>
                <w:b/>
                <w:sz w:val="24"/>
                <w:szCs w:val="24"/>
                <w:lang w:val="uk-UA"/>
              </w:rPr>
              <w:t xml:space="preserve"> Г2</w:t>
            </w:r>
          </w:p>
        </w:tc>
        <w:tc>
          <w:tcPr>
            <w:tcW w:w="317" w:type="dxa"/>
            <w:textDirection w:val="btLr"/>
          </w:tcPr>
          <w:p w:rsidR="00DC2437" w:rsidRDefault="00DC2437" w:rsidP="00394994">
            <w:pPr>
              <w:ind w:left="113" w:right="113"/>
              <w:jc w:val="center"/>
              <w:rPr>
                <w:b/>
                <w:sz w:val="24"/>
                <w:szCs w:val="24"/>
                <w:lang w:val="uk-UA"/>
              </w:rPr>
            </w:pPr>
            <w:r>
              <w:rPr>
                <w:b/>
                <w:sz w:val="24"/>
                <w:szCs w:val="24"/>
                <w:lang w:val="uk-UA"/>
              </w:rPr>
              <w:t xml:space="preserve"> Г3</w:t>
            </w:r>
          </w:p>
        </w:tc>
        <w:tc>
          <w:tcPr>
            <w:tcW w:w="284" w:type="dxa"/>
            <w:textDirection w:val="btLr"/>
          </w:tcPr>
          <w:p w:rsidR="00DC2437" w:rsidRDefault="00DC2437" w:rsidP="00394994">
            <w:pPr>
              <w:ind w:left="113" w:right="113"/>
              <w:jc w:val="center"/>
              <w:rPr>
                <w:b/>
                <w:sz w:val="24"/>
                <w:szCs w:val="24"/>
                <w:lang w:val="uk-UA"/>
              </w:rPr>
            </w:pPr>
            <w:r>
              <w:rPr>
                <w:b/>
                <w:color w:val="538135" w:themeColor="accent6" w:themeShade="BF"/>
                <w:sz w:val="24"/>
                <w:szCs w:val="24"/>
                <w:lang w:val="uk-UA"/>
              </w:rPr>
              <w:t xml:space="preserve"> </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02.10</w:t>
            </w:r>
          </w:p>
        </w:tc>
        <w:tc>
          <w:tcPr>
            <w:tcW w:w="425" w:type="dxa"/>
            <w:textDirection w:val="btLr"/>
          </w:tcPr>
          <w:p w:rsidR="00DC2437" w:rsidRDefault="00DC2437" w:rsidP="00394994">
            <w:pPr>
              <w:ind w:left="113" w:right="113"/>
              <w:jc w:val="center"/>
              <w:rPr>
                <w:b/>
                <w:sz w:val="24"/>
                <w:szCs w:val="24"/>
                <w:lang w:val="uk-UA"/>
              </w:rPr>
            </w:pPr>
            <w:r w:rsidRPr="002C14EA">
              <w:rPr>
                <w:b/>
                <w:sz w:val="24"/>
                <w:szCs w:val="24"/>
                <w:lang w:val="uk-UA"/>
              </w:rPr>
              <w:t>30.10</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 xml:space="preserve">зошит </w:t>
            </w:r>
          </w:p>
        </w:tc>
        <w:tc>
          <w:tcPr>
            <w:tcW w:w="425" w:type="dxa"/>
            <w:textDirection w:val="btLr"/>
          </w:tcPr>
          <w:p w:rsidR="00DC2437" w:rsidRDefault="00DC2437" w:rsidP="00394994">
            <w:pPr>
              <w:ind w:left="113" w:right="113"/>
              <w:jc w:val="center"/>
              <w:rPr>
                <w:b/>
                <w:sz w:val="24"/>
                <w:szCs w:val="24"/>
                <w:lang w:val="uk-UA"/>
              </w:rPr>
            </w:pPr>
            <w:r w:rsidRPr="002C14EA">
              <w:rPr>
                <w:b/>
                <w:color w:val="FF0000"/>
                <w:sz w:val="24"/>
                <w:szCs w:val="24"/>
                <w:lang w:val="uk-UA"/>
              </w:rPr>
              <w:t>01.11</w:t>
            </w:r>
          </w:p>
        </w:tc>
        <w:tc>
          <w:tcPr>
            <w:tcW w:w="359" w:type="dxa"/>
            <w:textDirection w:val="btLr"/>
          </w:tcPr>
          <w:p w:rsidR="00DC2437" w:rsidRDefault="00DC2437" w:rsidP="00394994">
            <w:pPr>
              <w:ind w:left="113" w:right="113"/>
              <w:jc w:val="center"/>
              <w:rPr>
                <w:b/>
                <w:sz w:val="24"/>
                <w:szCs w:val="24"/>
                <w:lang w:val="uk-UA"/>
              </w:rPr>
            </w:pPr>
            <w:r>
              <w:rPr>
                <w:b/>
                <w:sz w:val="24"/>
                <w:szCs w:val="24"/>
                <w:lang w:val="uk-UA"/>
              </w:rPr>
              <w:t xml:space="preserve">Г1 </w:t>
            </w:r>
          </w:p>
        </w:tc>
        <w:tc>
          <w:tcPr>
            <w:tcW w:w="425" w:type="dxa"/>
            <w:textDirection w:val="btLr"/>
          </w:tcPr>
          <w:p w:rsidR="00DC2437" w:rsidRDefault="00DC2437" w:rsidP="00394994">
            <w:pPr>
              <w:ind w:left="113" w:right="113"/>
              <w:jc w:val="center"/>
              <w:rPr>
                <w:b/>
                <w:sz w:val="24"/>
                <w:szCs w:val="24"/>
                <w:lang w:val="uk-UA"/>
              </w:rPr>
            </w:pPr>
            <w:r w:rsidRPr="002C14EA">
              <w:rPr>
                <w:b/>
                <w:sz w:val="24"/>
                <w:szCs w:val="24"/>
                <w:lang w:val="uk-UA"/>
              </w:rPr>
              <w:t xml:space="preserve"> Г2</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 xml:space="preserve"> Г3</w:t>
            </w:r>
          </w:p>
        </w:tc>
        <w:tc>
          <w:tcPr>
            <w:tcW w:w="284" w:type="dxa"/>
            <w:textDirection w:val="btLr"/>
          </w:tcPr>
          <w:p w:rsidR="00DC2437" w:rsidRDefault="00DC2437" w:rsidP="00394994">
            <w:pPr>
              <w:ind w:left="113" w:right="113"/>
              <w:jc w:val="center"/>
              <w:rPr>
                <w:b/>
                <w:sz w:val="24"/>
                <w:szCs w:val="24"/>
                <w:lang w:val="uk-UA"/>
              </w:rPr>
            </w:pPr>
            <w:r>
              <w:rPr>
                <w:b/>
                <w:color w:val="538135" w:themeColor="accent6" w:themeShade="BF"/>
                <w:sz w:val="24"/>
                <w:szCs w:val="24"/>
                <w:lang w:val="uk-UA"/>
              </w:rPr>
              <w:t xml:space="preserve"> </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05.11</w:t>
            </w:r>
          </w:p>
        </w:tc>
        <w:tc>
          <w:tcPr>
            <w:tcW w:w="283" w:type="dxa"/>
            <w:textDirection w:val="btLr"/>
          </w:tcPr>
          <w:p w:rsidR="00DC2437" w:rsidRDefault="00DC2437" w:rsidP="00394994">
            <w:pPr>
              <w:ind w:left="113" w:right="113"/>
              <w:jc w:val="center"/>
              <w:rPr>
                <w:b/>
                <w:sz w:val="24"/>
                <w:szCs w:val="24"/>
                <w:lang w:val="uk-UA"/>
              </w:rPr>
            </w:pPr>
            <w:r>
              <w:rPr>
                <w:b/>
                <w:sz w:val="24"/>
                <w:szCs w:val="24"/>
                <w:lang w:val="uk-UA"/>
              </w:rPr>
              <w:t>…</w:t>
            </w:r>
          </w:p>
        </w:tc>
        <w:tc>
          <w:tcPr>
            <w:tcW w:w="567" w:type="dxa"/>
            <w:textDirection w:val="btLr"/>
          </w:tcPr>
          <w:p w:rsidR="00DC2437" w:rsidRDefault="00DC2437" w:rsidP="00394994">
            <w:pPr>
              <w:ind w:left="113" w:right="113"/>
              <w:jc w:val="center"/>
              <w:rPr>
                <w:b/>
                <w:sz w:val="24"/>
                <w:szCs w:val="24"/>
                <w:lang w:val="uk-UA"/>
              </w:rPr>
            </w:pPr>
            <w:r>
              <w:rPr>
                <w:b/>
                <w:sz w:val="24"/>
                <w:szCs w:val="24"/>
                <w:lang w:val="uk-UA"/>
              </w:rPr>
              <w:t xml:space="preserve">… </w:t>
            </w:r>
          </w:p>
        </w:tc>
        <w:tc>
          <w:tcPr>
            <w:tcW w:w="401" w:type="dxa"/>
            <w:textDirection w:val="btLr"/>
          </w:tcPr>
          <w:p w:rsidR="00DC2437" w:rsidRDefault="00DC2437" w:rsidP="00394994">
            <w:pPr>
              <w:ind w:left="113" w:right="113"/>
              <w:jc w:val="center"/>
              <w:rPr>
                <w:b/>
                <w:sz w:val="24"/>
                <w:szCs w:val="24"/>
                <w:lang w:val="uk-UA"/>
              </w:rPr>
            </w:pPr>
            <w:r>
              <w:rPr>
                <w:b/>
                <w:sz w:val="24"/>
                <w:szCs w:val="24"/>
                <w:lang w:val="uk-UA"/>
              </w:rPr>
              <w:t>…</w:t>
            </w:r>
          </w:p>
        </w:tc>
        <w:tc>
          <w:tcPr>
            <w:tcW w:w="450" w:type="dxa"/>
            <w:textDirection w:val="btLr"/>
          </w:tcPr>
          <w:p w:rsidR="00DC2437" w:rsidRDefault="00DC2437" w:rsidP="00394994">
            <w:pPr>
              <w:ind w:left="113" w:right="113"/>
              <w:jc w:val="center"/>
              <w:rPr>
                <w:b/>
                <w:sz w:val="24"/>
                <w:szCs w:val="24"/>
                <w:lang w:val="uk-UA"/>
              </w:rPr>
            </w:pPr>
            <w:r>
              <w:rPr>
                <w:b/>
                <w:sz w:val="24"/>
                <w:szCs w:val="24"/>
                <w:lang w:val="uk-UA"/>
              </w:rPr>
              <w:t>21.12</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 xml:space="preserve">22.12  </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Г1</w:t>
            </w:r>
          </w:p>
        </w:tc>
        <w:tc>
          <w:tcPr>
            <w:tcW w:w="426" w:type="dxa"/>
            <w:textDirection w:val="btLr"/>
          </w:tcPr>
          <w:p w:rsidR="00DC2437" w:rsidRDefault="00DC2437" w:rsidP="00394994">
            <w:pPr>
              <w:ind w:left="113" w:right="113"/>
              <w:jc w:val="center"/>
              <w:rPr>
                <w:b/>
                <w:sz w:val="24"/>
                <w:szCs w:val="24"/>
                <w:lang w:val="uk-UA"/>
              </w:rPr>
            </w:pPr>
            <w:r>
              <w:rPr>
                <w:b/>
                <w:sz w:val="24"/>
                <w:szCs w:val="24"/>
                <w:lang w:val="uk-UA"/>
              </w:rPr>
              <w:t>Г2</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 xml:space="preserve">Г3 </w:t>
            </w:r>
          </w:p>
        </w:tc>
        <w:tc>
          <w:tcPr>
            <w:tcW w:w="425" w:type="dxa"/>
            <w:textDirection w:val="btLr"/>
          </w:tcPr>
          <w:p w:rsidR="00DC2437" w:rsidRDefault="00DC2437" w:rsidP="00394994">
            <w:pPr>
              <w:ind w:left="113" w:right="113"/>
              <w:jc w:val="center"/>
              <w:rPr>
                <w:b/>
                <w:sz w:val="24"/>
                <w:szCs w:val="24"/>
                <w:lang w:val="uk-UA"/>
              </w:rPr>
            </w:pPr>
            <w:r>
              <w:rPr>
                <w:b/>
                <w:sz w:val="24"/>
                <w:szCs w:val="24"/>
                <w:lang w:val="uk-UA"/>
              </w:rPr>
              <w:t>І семестр</w:t>
            </w:r>
          </w:p>
        </w:tc>
        <w:tc>
          <w:tcPr>
            <w:tcW w:w="709" w:type="dxa"/>
            <w:textDirection w:val="btLr"/>
          </w:tcPr>
          <w:p w:rsidR="00DC2437" w:rsidRDefault="00DC2437" w:rsidP="00394994">
            <w:pPr>
              <w:ind w:left="113" w:right="113"/>
              <w:jc w:val="center"/>
              <w:rPr>
                <w:b/>
                <w:sz w:val="24"/>
                <w:szCs w:val="24"/>
                <w:lang w:val="uk-UA"/>
              </w:rPr>
            </w:pPr>
            <w:r>
              <w:rPr>
                <w:b/>
                <w:sz w:val="24"/>
                <w:szCs w:val="24"/>
                <w:lang w:val="uk-UA"/>
              </w:rPr>
              <w:t>Скоригована</w:t>
            </w:r>
          </w:p>
        </w:tc>
      </w:tr>
      <w:tr w:rsidR="00DC2437" w:rsidTr="00DC2437">
        <w:tc>
          <w:tcPr>
            <w:tcW w:w="1014" w:type="dxa"/>
          </w:tcPr>
          <w:p w:rsidR="00DC2437" w:rsidRDefault="00DC2437" w:rsidP="00394994">
            <w:pPr>
              <w:jc w:val="center"/>
              <w:rPr>
                <w:b/>
                <w:sz w:val="24"/>
                <w:szCs w:val="24"/>
                <w:lang w:val="uk-UA"/>
              </w:rPr>
            </w:pPr>
            <w:r>
              <w:rPr>
                <w:b/>
                <w:sz w:val="24"/>
                <w:szCs w:val="24"/>
                <w:lang w:val="uk-UA"/>
              </w:rPr>
              <w:t xml:space="preserve"> Алла</w:t>
            </w:r>
          </w:p>
        </w:tc>
        <w:tc>
          <w:tcPr>
            <w:tcW w:w="525" w:type="dxa"/>
          </w:tcPr>
          <w:p w:rsidR="00DC2437" w:rsidRDefault="00DC2437" w:rsidP="00394994">
            <w:pPr>
              <w:jc w:val="center"/>
              <w:rPr>
                <w:b/>
                <w:sz w:val="24"/>
                <w:szCs w:val="24"/>
                <w:lang w:val="uk-UA"/>
              </w:rPr>
            </w:pPr>
          </w:p>
        </w:tc>
        <w:tc>
          <w:tcPr>
            <w:tcW w:w="446" w:type="dxa"/>
          </w:tcPr>
          <w:p w:rsidR="00DC2437" w:rsidRDefault="00DC2437" w:rsidP="00394994">
            <w:pPr>
              <w:jc w:val="center"/>
              <w:rPr>
                <w:b/>
                <w:sz w:val="24"/>
                <w:szCs w:val="24"/>
                <w:lang w:val="uk-UA"/>
              </w:rPr>
            </w:pPr>
            <w:r>
              <w:rPr>
                <w:b/>
                <w:sz w:val="24"/>
                <w:szCs w:val="24"/>
                <w:lang w:val="uk-UA"/>
              </w:rPr>
              <w:t>9</w:t>
            </w:r>
          </w:p>
        </w:tc>
        <w:tc>
          <w:tcPr>
            <w:tcW w:w="317" w:type="dxa"/>
          </w:tcPr>
          <w:p w:rsidR="00DC2437" w:rsidRDefault="00DC2437" w:rsidP="00394994">
            <w:pPr>
              <w:jc w:val="center"/>
              <w:rPr>
                <w:b/>
                <w:sz w:val="24"/>
                <w:szCs w:val="24"/>
                <w:lang w:val="uk-UA"/>
              </w:rPr>
            </w:pPr>
            <w:r>
              <w:rPr>
                <w:b/>
                <w:sz w:val="24"/>
                <w:szCs w:val="24"/>
                <w:lang w:val="uk-UA"/>
              </w:rPr>
              <w:t>н</w:t>
            </w:r>
          </w:p>
        </w:tc>
        <w:tc>
          <w:tcPr>
            <w:tcW w:w="567" w:type="dxa"/>
          </w:tcPr>
          <w:p w:rsidR="00DC2437" w:rsidRDefault="00DC2437" w:rsidP="00394994">
            <w:pPr>
              <w:jc w:val="center"/>
              <w:rPr>
                <w:b/>
                <w:sz w:val="24"/>
                <w:szCs w:val="24"/>
                <w:lang w:val="uk-UA"/>
              </w:rPr>
            </w:pPr>
            <w:r>
              <w:rPr>
                <w:b/>
                <w:sz w:val="24"/>
                <w:szCs w:val="24"/>
                <w:lang w:val="uk-UA"/>
              </w:rPr>
              <w:t>7</w:t>
            </w:r>
          </w:p>
        </w:tc>
        <w:tc>
          <w:tcPr>
            <w:tcW w:w="567" w:type="dxa"/>
          </w:tcPr>
          <w:p w:rsidR="00DC2437" w:rsidRDefault="00DC2437" w:rsidP="00394994">
            <w:pPr>
              <w:jc w:val="center"/>
              <w:rPr>
                <w:b/>
                <w:sz w:val="24"/>
                <w:szCs w:val="24"/>
                <w:lang w:val="uk-UA"/>
              </w:rPr>
            </w:pPr>
            <w:r>
              <w:rPr>
                <w:b/>
                <w:sz w:val="24"/>
                <w:szCs w:val="24"/>
                <w:lang w:val="uk-UA"/>
              </w:rPr>
              <w:t>7</w:t>
            </w:r>
          </w:p>
        </w:tc>
        <w:tc>
          <w:tcPr>
            <w:tcW w:w="317" w:type="dxa"/>
          </w:tcPr>
          <w:p w:rsidR="00DC2437" w:rsidRDefault="00DC2437" w:rsidP="00394994">
            <w:pPr>
              <w:jc w:val="center"/>
              <w:rPr>
                <w:b/>
                <w:sz w:val="24"/>
                <w:szCs w:val="24"/>
                <w:lang w:val="uk-UA"/>
              </w:rPr>
            </w:pPr>
            <w:r>
              <w:rPr>
                <w:b/>
                <w:sz w:val="24"/>
                <w:szCs w:val="24"/>
                <w:lang w:val="uk-UA"/>
              </w:rPr>
              <w:t>7</w:t>
            </w:r>
          </w:p>
        </w:tc>
        <w:tc>
          <w:tcPr>
            <w:tcW w:w="284" w:type="dxa"/>
          </w:tcPr>
          <w:p w:rsidR="00DC2437" w:rsidRDefault="00DC2437" w:rsidP="00394994">
            <w:pPr>
              <w:jc w:val="center"/>
              <w:rPr>
                <w:b/>
                <w:sz w:val="24"/>
                <w:szCs w:val="24"/>
                <w:lang w:val="uk-UA"/>
              </w:rPr>
            </w:pPr>
            <w:r>
              <w:rPr>
                <w:b/>
                <w:sz w:val="24"/>
                <w:szCs w:val="24"/>
                <w:lang w:val="uk-UA"/>
              </w:rPr>
              <w:t xml:space="preserve"> </w:t>
            </w: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r>
              <w:rPr>
                <w:b/>
                <w:sz w:val="24"/>
                <w:szCs w:val="24"/>
                <w:lang w:val="uk-UA"/>
              </w:rPr>
              <w:t xml:space="preserve">9 </w:t>
            </w:r>
          </w:p>
        </w:tc>
        <w:tc>
          <w:tcPr>
            <w:tcW w:w="425" w:type="dxa"/>
          </w:tcPr>
          <w:p w:rsidR="00DC2437" w:rsidRDefault="00DC2437" w:rsidP="00394994">
            <w:pPr>
              <w:jc w:val="center"/>
              <w:rPr>
                <w:b/>
                <w:sz w:val="24"/>
                <w:szCs w:val="24"/>
                <w:lang w:val="uk-UA"/>
              </w:rPr>
            </w:pPr>
          </w:p>
        </w:tc>
        <w:tc>
          <w:tcPr>
            <w:tcW w:w="359" w:type="dxa"/>
          </w:tcPr>
          <w:p w:rsidR="00DC2437" w:rsidRDefault="00DC2437" w:rsidP="00394994">
            <w:pPr>
              <w:jc w:val="center"/>
              <w:rPr>
                <w:b/>
                <w:sz w:val="24"/>
                <w:szCs w:val="24"/>
                <w:lang w:val="uk-UA"/>
              </w:rPr>
            </w:pPr>
            <w:r>
              <w:rPr>
                <w:b/>
                <w:sz w:val="24"/>
                <w:szCs w:val="24"/>
                <w:lang w:val="uk-UA"/>
              </w:rPr>
              <w:t>9</w:t>
            </w:r>
          </w:p>
        </w:tc>
        <w:tc>
          <w:tcPr>
            <w:tcW w:w="425" w:type="dxa"/>
          </w:tcPr>
          <w:p w:rsidR="00DC2437" w:rsidRDefault="00DC2437" w:rsidP="00394994">
            <w:pPr>
              <w:jc w:val="center"/>
              <w:rPr>
                <w:b/>
                <w:sz w:val="24"/>
                <w:szCs w:val="24"/>
                <w:lang w:val="uk-UA"/>
              </w:rPr>
            </w:pPr>
            <w:r>
              <w:rPr>
                <w:b/>
                <w:sz w:val="24"/>
                <w:szCs w:val="24"/>
                <w:lang w:val="uk-UA"/>
              </w:rPr>
              <w:t>9</w:t>
            </w:r>
          </w:p>
        </w:tc>
        <w:tc>
          <w:tcPr>
            <w:tcW w:w="425" w:type="dxa"/>
          </w:tcPr>
          <w:p w:rsidR="00DC2437" w:rsidRDefault="00DC2437" w:rsidP="00394994">
            <w:pPr>
              <w:jc w:val="center"/>
              <w:rPr>
                <w:b/>
                <w:sz w:val="24"/>
                <w:szCs w:val="24"/>
                <w:lang w:val="uk-UA"/>
              </w:rPr>
            </w:pPr>
            <w:r>
              <w:rPr>
                <w:b/>
                <w:sz w:val="24"/>
                <w:szCs w:val="24"/>
                <w:lang w:val="uk-UA"/>
              </w:rPr>
              <w:t>9</w:t>
            </w: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r>
              <w:rPr>
                <w:b/>
                <w:sz w:val="24"/>
                <w:szCs w:val="24"/>
                <w:lang w:val="uk-UA"/>
              </w:rPr>
              <w:t xml:space="preserve"> </w:t>
            </w:r>
          </w:p>
        </w:tc>
        <w:tc>
          <w:tcPr>
            <w:tcW w:w="283" w:type="dxa"/>
          </w:tcPr>
          <w:p w:rsidR="00DC2437" w:rsidRDefault="00DC2437" w:rsidP="00394994">
            <w:pPr>
              <w:jc w:val="center"/>
              <w:rPr>
                <w:b/>
                <w:sz w:val="24"/>
                <w:szCs w:val="24"/>
                <w:lang w:val="uk-UA"/>
              </w:rPr>
            </w:pPr>
            <w:r>
              <w:rPr>
                <w:b/>
                <w:sz w:val="24"/>
                <w:szCs w:val="24"/>
                <w:lang w:val="uk-UA"/>
              </w:rPr>
              <w:t>9</w:t>
            </w:r>
          </w:p>
        </w:tc>
        <w:tc>
          <w:tcPr>
            <w:tcW w:w="567" w:type="dxa"/>
          </w:tcPr>
          <w:p w:rsidR="00DC2437" w:rsidRDefault="00DC2437" w:rsidP="00394994">
            <w:pPr>
              <w:jc w:val="center"/>
              <w:rPr>
                <w:b/>
                <w:sz w:val="24"/>
                <w:szCs w:val="24"/>
                <w:lang w:val="uk-UA"/>
              </w:rPr>
            </w:pPr>
            <w:r>
              <w:rPr>
                <w:b/>
                <w:sz w:val="24"/>
                <w:szCs w:val="24"/>
                <w:lang w:val="uk-UA"/>
              </w:rPr>
              <w:t>8</w:t>
            </w:r>
          </w:p>
        </w:tc>
        <w:tc>
          <w:tcPr>
            <w:tcW w:w="401" w:type="dxa"/>
          </w:tcPr>
          <w:p w:rsidR="00DC2437" w:rsidRDefault="00DC2437" w:rsidP="00394994">
            <w:pPr>
              <w:jc w:val="center"/>
              <w:rPr>
                <w:b/>
                <w:sz w:val="24"/>
                <w:szCs w:val="24"/>
                <w:lang w:val="uk-UA"/>
              </w:rPr>
            </w:pPr>
          </w:p>
        </w:tc>
        <w:tc>
          <w:tcPr>
            <w:tcW w:w="450" w:type="dxa"/>
          </w:tcPr>
          <w:p w:rsidR="00DC2437" w:rsidRDefault="00DC2437" w:rsidP="00394994">
            <w:pPr>
              <w:jc w:val="center"/>
              <w:rPr>
                <w:b/>
                <w:sz w:val="24"/>
                <w:szCs w:val="24"/>
                <w:lang w:val="uk-UA"/>
              </w:rPr>
            </w:pPr>
            <w:r>
              <w:rPr>
                <w:b/>
                <w:sz w:val="24"/>
                <w:szCs w:val="24"/>
                <w:lang w:val="uk-UA"/>
              </w:rPr>
              <w:t xml:space="preserve"> </w:t>
            </w:r>
          </w:p>
        </w:tc>
        <w:tc>
          <w:tcPr>
            <w:tcW w:w="425" w:type="dxa"/>
          </w:tcPr>
          <w:p w:rsidR="00DC2437" w:rsidRDefault="00DC2437" w:rsidP="00394994">
            <w:pPr>
              <w:jc w:val="center"/>
              <w:rPr>
                <w:b/>
                <w:sz w:val="24"/>
                <w:szCs w:val="24"/>
                <w:lang w:val="uk-UA"/>
              </w:rPr>
            </w:pPr>
            <w:r>
              <w:rPr>
                <w:b/>
                <w:sz w:val="24"/>
                <w:szCs w:val="24"/>
                <w:lang w:val="uk-UA"/>
              </w:rPr>
              <w:t xml:space="preserve"> </w:t>
            </w:r>
          </w:p>
        </w:tc>
        <w:tc>
          <w:tcPr>
            <w:tcW w:w="425" w:type="dxa"/>
          </w:tcPr>
          <w:p w:rsidR="00DC2437" w:rsidRDefault="00DC2437" w:rsidP="00394994">
            <w:pPr>
              <w:jc w:val="center"/>
              <w:rPr>
                <w:b/>
                <w:sz w:val="24"/>
                <w:szCs w:val="24"/>
                <w:lang w:val="uk-UA"/>
              </w:rPr>
            </w:pPr>
            <w:r>
              <w:rPr>
                <w:b/>
                <w:sz w:val="24"/>
                <w:szCs w:val="24"/>
                <w:lang w:val="uk-UA"/>
              </w:rPr>
              <w:t>8</w:t>
            </w:r>
          </w:p>
        </w:tc>
        <w:tc>
          <w:tcPr>
            <w:tcW w:w="426" w:type="dxa"/>
          </w:tcPr>
          <w:p w:rsidR="00DC2437" w:rsidRDefault="00DC2437" w:rsidP="00394994">
            <w:pPr>
              <w:jc w:val="center"/>
              <w:rPr>
                <w:b/>
                <w:sz w:val="24"/>
                <w:szCs w:val="24"/>
                <w:lang w:val="uk-UA"/>
              </w:rPr>
            </w:pPr>
            <w:r>
              <w:rPr>
                <w:b/>
                <w:sz w:val="24"/>
                <w:szCs w:val="24"/>
                <w:lang w:val="uk-UA"/>
              </w:rPr>
              <w:t>8</w:t>
            </w:r>
          </w:p>
        </w:tc>
        <w:tc>
          <w:tcPr>
            <w:tcW w:w="425" w:type="dxa"/>
          </w:tcPr>
          <w:p w:rsidR="00DC2437" w:rsidRDefault="00DC2437" w:rsidP="00394994">
            <w:pPr>
              <w:jc w:val="center"/>
              <w:rPr>
                <w:b/>
                <w:sz w:val="24"/>
                <w:szCs w:val="24"/>
                <w:lang w:val="uk-UA"/>
              </w:rPr>
            </w:pPr>
            <w:r>
              <w:rPr>
                <w:b/>
                <w:sz w:val="24"/>
                <w:szCs w:val="24"/>
                <w:lang w:val="uk-UA"/>
              </w:rPr>
              <w:t>8</w:t>
            </w:r>
          </w:p>
        </w:tc>
        <w:tc>
          <w:tcPr>
            <w:tcW w:w="425" w:type="dxa"/>
          </w:tcPr>
          <w:p w:rsidR="00DC2437" w:rsidRDefault="00DC2437" w:rsidP="00394994">
            <w:pPr>
              <w:jc w:val="center"/>
              <w:rPr>
                <w:b/>
                <w:sz w:val="24"/>
                <w:szCs w:val="24"/>
                <w:lang w:val="uk-UA"/>
              </w:rPr>
            </w:pPr>
            <w:r>
              <w:rPr>
                <w:b/>
                <w:sz w:val="24"/>
                <w:szCs w:val="24"/>
                <w:lang w:val="uk-UA"/>
              </w:rPr>
              <w:t>8</w:t>
            </w:r>
          </w:p>
        </w:tc>
        <w:tc>
          <w:tcPr>
            <w:tcW w:w="709" w:type="dxa"/>
          </w:tcPr>
          <w:p w:rsidR="00DC2437" w:rsidRDefault="00DC2437" w:rsidP="00394994">
            <w:pPr>
              <w:jc w:val="center"/>
              <w:rPr>
                <w:b/>
                <w:sz w:val="24"/>
                <w:szCs w:val="24"/>
                <w:lang w:val="uk-UA"/>
              </w:rPr>
            </w:pPr>
          </w:p>
        </w:tc>
      </w:tr>
      <w:tr w:rsidR="00DC2437" w:rsidTr="00DC2437">
        <w:tc>
          <w:tcPr>
            <w:tcW w:w="1014" w:type="dxa"/>
          </w:tcPr>
          <w:p w:rsidR="00DC2437" w:rsidRDefault="00DC2437" w:rsidP="00394994">
            <w:pPr>
              <w:jc w:val="center"/>
              <w:rPr>
                <w:b/>
                <w:sz w:val="24"/>
                <w:szCs w:val="24"/>
                <w:lang w:val="uk-UA"/>
              </w:rPr>
            </w:pPr>
            <w:r>
              <w:rPr>
                <w:b/>
                <w:sz w:val="24"/>
                <w:szCs w:val="24"/>
                <w:lang w:val="uk-UA"/>
              </w:rPr>
              <w:t>Іван</w:t>
            </w:r>
          </w:p>
        </w:tc>
        <w:tc>
          <w:tcPr>
            <w:tcW w:w="525" w:type="dxa"/>
          </w:tcPr>
          <w:p w:rsidR="00DC2437" w:rsidRDefault="00DC2437" w:rsidP="00394994">
            <w:pPr>
              <w:jc w:val="center"/>
              <w:rPr>
                <w:b/>
                <w:sz w:val="24"/>
                <w:szCs w:val="24"/>
                <w:lang w:val="uk-UA"/>
              </w:rPr>
            </w:pPr>
          </w:p>
        </w:tc>
        <w:tc>
          <w:tcPr>
            <w:tcW w:w="446"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r>
              <w:rPr>
                <w:b/>
                <w:sz w:val="24"/>
                <w:szCs w:val="24"/>
                <w:lang w:val="uk-UA"/>
              </w:rPr>
              <w:t xml:space="preserve"> </w:t>
            </w:r>
          </w:p>
        </w:tc>
        <w:tc>
          <w:tcPr>
            <w:tcW w:w="567"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359"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3"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401" w:type="dxa"/>
          </w:tcPr>
          <w:p w:rsidR="00DC2437" w:rsidRDefault="00DC2437" w:rsidP="00394994">
            <w:pPr>
              <w:jc w:val="center"/>
              <w:rPr>
                <w:b/>
                <w:sz w:val="24"/>
                <w:szCs w:val="24"/>
                <w:lang w:val="uk-UA"/>
              </w:rPr>
            </w:pPr>
          </w:p>
        </w:tc>
        <w:tc>
          <w:tcPr>
            <w:tcW w:w="450"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6"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709" w:type="dxa"/>
          </w:tcPr>
          <w:p w:rsidR="00DC2437" w:rsidRDefault="00DC2437" w:rsidP="00394994">
            <w:pPr>
              <w:jc w:val="center"/>
              <w:rPr>
                <w:b/>
                <w:sz w:val="24"/>
                <w:szCs w:val="24"/>
                <w:lang w:val="uk-UA"/>
              </w:rPr>
            </w:pPr>
          </w:p>
        </w:tc>
      </w:tr>
      <w:tr w:rsidR="00DC2437" w:rsidTr="00DC2437">
        <w:tc>
          <w:tcPr>
            <w:tcW w:w="1014" w:type="dxa"/>
          </w:tcPr>
          <w:p w:rsidR="00DC2437" w:rsidRDefault="00DC2437" w:rsidP="00394994">
            <w:pPr>
              <w:jc w:val="center"/>
              <w:rPr>
                <w:b/>
                <w:sz w:val="24"/>
                <w:szCs w:val="24"/>
                <w:lang w:val="uk-UA"/>
              </w:rPr>
            </w:pPr>
            <w:r>
              <w:rPr>
                <w:b/>
                <w:sz w:val="24"/>
                <w:szCs w:val="24"/>
                <w:lang w:val="uk-UA"/>
              </w:rPr>
              <w:t>Олег</w:t>
            </w:r>
          </w:p>
        </w:tc>
        <w:tc>
          <w:tcPr>
            <w:tcW w:w="525" w:type="dxa"/>
          </w:tcPr>
          <w:p w:rsidR="00DC2437" w:rsidRDefault="00DC2437" w:rsidP="00394994">
            <w:pPr>
              <w:jc w:val="center"/>
              <w:rPr>
                <w:b/>
                <w:sz w:val="24"/>
                <w:szCs w:val="24"/>
                <w:lang w:val="uk-UA"/>
              </w:rPr>
            </w:pPr>
          </w:p>
        </w:tc>
        <w:tc>
          <w:tcPr>
            <w:tcW w:w="446"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359"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3"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401" w:type="dxa"/>
          </w:tcPr>
          <w:p w:rsidR="00DC2437" w:rsidRDefault="00DC2437" w:rsidP="00394994">
            <w:pPr>
              <w:jc w:val="center"/>
              <w:rPr>
                <w:b/>
                <w:sz w:val="24"/>
                <w:szCs w:val="24"/>
                <w:lang w:val="uk-UA"/>
              </w:rPr>
            </w:pPr>
          </w:p>
        </w:tc>
        <w:tc>
          <w:tcPr>
            <w:tcW w:w="450"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6"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709" w:type="dxa"/>
          </w:tcPr>
          <w:p w:rsidR="00DC2437" w:rsidRDefault="00DC2437" w:rsidP="00394994">
            <w:pPr>
              <w:jc w:val="center"/>
              <w:rPr>
                <w:b/>
                <w:sz w:val="24"/>
                <w:szCs w:val="24"/>
                <w:lang w:val="uk-UA"/>
              </w:rPr>
            </w:pPr>
          </w:p>
        </w:tc>
      </w:tr>
      <w:tr w:rsidR="00DC2437" w:rsidTr="00DC2437">
        <w:tc>
          <w:tcPr>
            <w:tcW w:w="1014" w:type="dxa"/>
          </w:tcPr>
          <w:p w:rsidR="00DC2437" w:rsidRDefault="00DC2437" w:rsidP="00394994">
            <w:pPr>
              <w:jc w:val="center"/>
              <w:rPr>
                <w:b/>
                <w:sz w:val="24"/>
                <w:szCs w:val="24"/>
                <w:lang w:val="uk-UA"/>
              </w:rPr>
            </w:pPr>
            <w:r>
              <w:rPr>
                <w:b/>
                <w:sz w:val="24"/>
                <w:szCs w:val="24"/>
                <w:lang w:val="uk-UA"/>
              </w:rPr>
              <w:t>Сергій</w:t>
            </w:r>
          </w:p>
        </w:tc>
        <w:tc>
          <w:tcPr>
            <w:tcW w:w="525" w:type="dxa"/>
          </w:tcPr>
          <w:p w:rsidR="00DC2437" w:rsidRDefault="00DC2437" w:rsidP="00394994">
            <w:pPr>
              <w:jc w:val="center"/>
              <w:rPr>
                <w:b/>
                <w:sz w:val="24"/>
                <w:szCs w:val="24"/>
                <w:lang w:val="uk-UA"/>
              </w:rPr>
            </w:pPr>
          </w:p>
        </w:tc>
        <w:tc>
          <w:tcPr>
            <w:tcW w:w="446"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r>
              <w:rPr>
                <w:b/>
                <w:sz w:val="24"/>
                <w:szCs w:val="24"/>
                <w:lang w:val="uk-UA"/>
              </w:rPr>
              <w:t xml:space="preserve"> </w:t>
            </w: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359"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3"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401" w:type="dxa"/>
          </w:tcPr>
          <w:p w:rsidR="00DC2437" w:rsidRDefault="00DC2437" w:rsidP="00394994">
            <w:pPr>
              <w:jc w:val="center"/>
              <w:rPr>
                <w:b/>
                <w:sz w:val="24"/>
                <w:szCs w:val="24"/>
                <w:lang w:val="uk-UA"/>
              </w:rPr>
            </w:pPr>
          </w:p>
        </w:tc>
        <w:tc>
          <w:tcPr>
            <w:tcW w:w="450"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6"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709" w:type="dxa"/>
          </w:tcPr>
          <w:p w:rsidR="00DC2437" w:rsidRDefault="00DC2437" w:rsidP="00394994">
            <w:pPr>
              <w:jc w:val="center"/>
              <w:rPr>
                <w:b/>
                <w:sz w:val="24"/>
                <w:szCs w:val="24"/>
                <w:lang w:val="uk-UA"/>
              </w:rPr>
            </w:pPr>
          </w:p>
        </w:tc>
      </w:tr>
      <w:tr w:rsidR="00DC2437" w:rsidTr="00DC2437">
        <w:tc>
          <w:tcPr>
            <w:tcW w:w="1014" w:type="dxa"/>
          </w:tcPr>
          <w:p w:rsidR="00DC2437" w:rsidRDefault="00DC2437" w:rsidP="00394994">
            <w:pPr>
              <w:jc w:val="center"/>
              <w:rPr>
                <w:b/>
                <w:sz w:val="24"/>
                <w:szCs w:val="24"/>
                <w:lang w:val="uk-UA"/>
              </w:rPr>
            </w:pPr>
          </w:p>
        </w:tc>
        <w:tc>
          <w:tcPr>
            <w:tcW w:w="525" w:type="dxa"/>
          </w:tcPr>
          <w:p w:rsidR="00DC2437" w:rsidRDefault="00DC2437" w:rsidP="00394994">
            <w:pPr>
              <w:jc w:val="center"/>
              <w:rPr>
                <w:b/>
                <w:sz w:val="24"/>
                <w:szCs w:val="24"/>
                <w:lang w:val="uk-UA"/>
              </w:rPr>
            </w:pPr>
          </w:p>
        </w:tc>
        <w:tc>
          <w:tcPr>
            <w:tcW w:w="446"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317"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359"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4"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283" w:type="dxa"/>
          </w:tcPr>
          <w:p w:rsidR="00DC2437" w:rsidRDefault="00DC2437" w:rsidP="00394994">
            <w:pPr>
              <w:jc w:val="center"/>
              <w:rPr>
                <w:b/>
                <w:sz w:val="24"/>
                <w:szCs w:val="24"/>
                <w:lang w:val="uk-UA"/>
              </w:rPr>
            </w:pPr>
          </w:p>
        </w:tc>
        <w:tc>
          <w:tcPr>
            <w:tcW w:w="567" w:type="dxa"/>
          </w:tcPr>
          <w:p w:rsidR="00DC2437" w:rsidRDefault="00DC2437" w:rsidP="00394994">
            <w:pPr>
              <w:jc w:val="center"/>
              <w:rPr>
                <w:b/>
                <w:sz w:val="24"/>
                <w:szCs w:val="24"/>
                <w:lang w:val="uk-UA"/>
              </w:rPr>
            </w:pPr>
          </w:p>
        </w:tc>
        <w:tc>
          <w:tcPr>
            <w:tcW w:w="401" w:type="dxa"/>
          </w:tcPr>
          <w:p w:rsidR="00DC2437" w:rsidRDefault="00DC2437" w:rsidP="00394994">
            <w:pPr>
              <w:jc w:val="center"/>
              <w:rPr>
                <w:b/>
                <w:sz w:val="24"/>
                <w:szCs w:val="24"/>
                <w:lang w:val="uk-UA"/>
              </w:rPr>
            </w:pPr>
          </w:p>
        </w:tc>
        <w:tc>
          <w:tcPr>
            <w:tcW w:w="450"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6"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425" w:type="dxa"/>
          </w:tcPr>
          <w:p w:rsidR="00DC2437" w:rsidRDefault="00DC2437" w:rsidP="00394994">
            <w:pPr>
              <w:jc w:val="center"/>
              <w:rPr>
                <w:b/>
                <w:sz w:val="24"/>
                <w:szCs w:val="24"/>
                <w:lang w:val="uk-UA"/>
              </w:rPr>
            </w:pPr>
          </w:p>
        </w:tc>
        <w:tc>
          <w:tcPr>
            <w:tcW w:w="709" w:type="dxa"/>
          </w:tcPr>
          <w:p w:rsidR="00DC2437" w:rsidRDefault="00DC2437" w:rsidP="00394994">
            <w:pPr>
              <w:jc w:val="center"/>
              <w:rPr>
                <w:b/>
                <w:sz w:val="24"/>
                <w:szCs w:val="24"/>
                <w:lang w:val="uk-UA"/>
              </w:rPr>
            </w:pPr>
          </w:p>
        </w:tc>
      </w:tr>
    </w:tbl>
    <w:p w:rsidR="00DC2437" w:rsidRDefault="00DC2437" w:rsidP="00DC2437">
      <w:pPr>
        <w:rPr>
          <w:b/>
          <w:sz w:val="24"/>
          <w:szCs w:val="24"/>
        </w:rPr>
      </w:pPr>
    </w:p>
    <w:tbl>
      <w:tblPr>
        <w:tblStyle w:val="ab"/>
        <w:tblW w:w="0" w:type="auto"/>
        <w:tblLook w:val="04A0" w:firstRow="1" w:lastRow="0" w:firstColumn="1" w:lastColumn="0" w:noHBand="0" w:noVBand="1"/>
      </w:tblPr>
      <w:tblGrid>
        <w:gridCol w:w="1144"/>
        <w:gridCol w:w="6078"/>
        <w:gridCol w:w="2633"/>
      </w:tblGrid>
      <w:tr w:rsidR="00DC2437" w:rsidTr="00394994">
        <w:trPr>
          <w:cantSplit/>
          <w:trHeight w:val="775"/>
        </w:trPr>
        <w:tc>
          <w:tcPr>
            <w:tcW w:w="1384" w:type="dxa"/>
          </w:tcPr>
          <w:p w:rsidR="00DC2437" w:rsidRDefault="00DC2437" w:rsidP="00394994">
            <w:pPr>
              <w:jc w:val="center"/>
              <w:rPr>
                <w:b/>
                <w:sz w:val="24"/>
                <w:szCs w:val="24"/>
                <w:lang w:val="uk-UA"/>
              </w:rPr>
            </w:pPr>
            <w:r>
              <w:rPr>
                <w:b/>
                <w:sz w:val="24"/>
                <w:szCs w:val="24"/>
                <w:lang w:val="uk-UA"/>
              </w:rPr>
              <w:t>08.09</w:t>
            </w:r>
          </w:p>
        </w:tc>
        <w:tc>
          <w:tcPr>
            <w:tcW w:w="9497" w:type="dxa"/>
          </w:tcPr>
          <w:p w:rsidR="00DC2437" w:rsidRDefault="00DC2437" w:rsidP="00394994">
            <w:pPr>
              <w:rPr>
                <w:b/>
                <w:sz w:val="24"/>
                <w:szCs w:val="24"/>
                <w:lang w:val="uk-UA"/>
              </w:rPr>
            </w:pPr>
            <w:r>
              <w:rPr>
                <w:b/>
                <w:sz w:val="24"/>
                <w:szCs w:val="24"/>
                <w:lang w:val="uk-UA"/>
              </w:rPr>
              <w:t xml:space="preserve"> </w:t>
            </w:r>
          </w:p>
        </w:tc>
        <w:tc>
          <w:tcPr>
            <w:tcW w:w="3905" w:type="dxa"/>
          </w:tcPr>
          <w:p w:rsidR="00DC2437" w:rsidRDefault="00DC2437" w:rsidP="00394994">
            <w:pPr>
              <w:jc w:val="center"/>
              <w:rPr>
                <w:b/>
                <w:sz w:val="24"/>
                <w:szCs w:val="24"/>
                <w:lang w:val="uk-UA"/>
              </w:rPr>
            </w:pPr>
            <w:r>
              <w:rPr>
                <w:b/>
                <w:sz w:val="24"/>
                <w:szCs w:val="24"/>
                <w:lang w:val="uk-UA"/>
              </w:rPr>
              <w:t>Д/З</w:t>
            </w:r>
          </w:p>
        </w:tc>
      </w:tr>
      <w:tr w:rsidR="00DC2437" w:rsidTr="00394994">
        <w:trPr>
          <w:trHeight w:val="144"/>
        </w:trPr>
        <w:tc>
          <w:tcPr>
            <w:tcW w:w="1384" w:type="dxa"/>
          </w:tcPr>
          <w:p w:rsidR="00DC2437" w:rsidRDefault="00DC2437" w:rsidP="00394994">
            <w:pPr>
              <w:jc w:val="center"/>
              <w:rPr>
                <w:b/>
                <w:sz w:val="24"/>
                <w:szCs w:val="24"/>
                <w:lang w:val="uk-UA"/>
              </w:rPr>
            </w:pPr>
            <w:r>
              <w:rPr>
                <w:b/>
                <w:sz w:val="24"/>
                <w:szCs w:val="24"/>
                <w:lang w:val="uk-UA"/>
              </w:rPr>
              <w:t>10.10</w:t>
            </w:r>
          </w:p>
        </w:tc>
        <w:tc>
          <w:tcPr>
            <w:tcW w:w="9497" w:type="dxa"/>
          </w:tcPr>
          <w:p w:rsidR="00DC2437" w:rsidRDefault="00DC2437" w:rsidP="00394994">
            <w:pPr>
              <w:rPr>
                <w:b/>
                <w:sz w:val="24"/>
                <w:szCs w:val="24"/>
                <w:lang w:val="uk-UA"/>
              </w:rPr>
            </w:pPr>
            <w:r>
              <w:rPr>
                <w:b/>
                <w:sz w:val="24"/>
                <w:szCs w:val="24"/>
                <w:lang w:val="uk-UA"/>
              </w:rPr>
              <w:t xml:space="preserve">ПР </w:t>
            </w:r>
          </w:p>
        </w:tc>
        <w:tc>
          <w:tcPr>
            <w:tcW w:w="3905" w:type="dxa"/>
          </w:tcPr>
          <w:p w:rsidR="00DC2437" w:rsidRDefault="00DC2437" w:rsidP="00394994">
            <w:pPr>
              <w:jc w:val="center"/>
              <w:rPr>
                <w:b/>
                <w:sz w:val="24"/>
                <w:szCs w:val="24"/>
                <w:lang w:val="uk-UA"/>
              </w:rPr>
            </w:pPr>
          </w:p>
        </w:tc>
      </w:tr>
      <w:tr w:rsidR="00DC2437" w:rsidTr="00394994">
        <w:trPr>
          <w:trHeight w:val="125"/>
        </w:trPr>
        <w:tc>
          <w:tcPr>
            <w:tcW w:w="1384" w:type="dxa"/>
          </w:tcPr>
          <w:p w:rsidR="00DC2437" w:rsidRDefault="00DC2437" w:rsidP="00394994">
            <w:pPr>
              <w:jc w:val="center"/>
              <w:rPr>
                <w:b/>
                <w:sz w:val="24"/>
                <w:szCs w:val="24"/>
                <w:lang w:val="uk-UA"/>
              </w:rPr>
            </w:pPr>
            <w:r>
              <w:rPr>
                <w:b/>
                <w:sz w:val="24"/>
                <w:szCs w:val="24"/>
                <w:lang w:val="uk-UA"/>
              </w:rPr>
              <w:t xml:space="preserve"> </w:t>
            </w:r>
          </w:p>
        </w:tc>
        <w:tc>
          <w:tcPr>
            <w:tcW w:w="9497" w:type="dxa"/>
          </w:tcPr>
          <w:p w:rsidR="00DC2437" w:rsidRDefault="00DC2437" w:rsidP="00394994">
            <w:pPr>
              <w:rPr>
                <w:b/>
                <w:sz w:val="24"/>
                <w:szCs w:val="24"/>
                <w:lang w:val="uk-UA"/>
              </w:rPr>
            </w:pPr>
            <w:r>
              <w:rPr>
                <w:b/>
                <w:sz w:val="24"/>
                <w:szCs w:val="24"/>
                <w:lang w:val="uk-UA"/>
              </w:rPr>
              <w:t xml:space="preserve"> </w:t>
            </w:r>
          </w:p>
        </w:tc>
        <w:tc>
          <w:tcPr>
            <w:tcW w:w="3905" w:type="dxa"/>
          </w:tcPr>
          <w:p w:rsidR="00DC2437" w:rsidRDefault="00DC2437" w:rsidP="00394994">
            <w:pPr>
              <w:jc w:val="center"/>
              <w:rPr>
                <w:b/>
                <w:sz w:val="24"/>
                <w:szCs w:val="24"/>
                <w:lang w:val="uk-UA"/>
              </w:rPr>
            </w:pPr>
          </w:p>
        </w:tc>
      </w:tr>
      <w:tr w:rsidR="00DC2437" w:rsidTr="00394994">
        <w:trPr>
          <w:trHeight w:val="125"/>
        </w:trPr>
        <w:tc>
          <w:tcPr>
            <w:tcW w:w="1384" w:type="dxa"/>
          </w:tcPr>
          <w:p w:rsidR="00DC2437" w:rsidRDefault="00DC2437" w:rsidP="00394994">
            <w:pPr>
              <w:jc w:val="center"/>
              <w:rPr>
                <w:b/>
                <w:sz w:val="24"/>
                <w:szCs w:val="24"/>
                <w:lang w:val="uk-UA"/>
              </w:rPr>
            </w:pPr>
          </w:p>
        </w:tc>
        <w:tc>
          <w:tcPr>
            <w:tcW w:w="9497" w:type="dxa"/>
          </w:tcPr>
          <w:p w:rsidR="00DC2437" w:rsidRDefault="00DC2437" w:rsidP="00394994">
            <w:pPr>
              <w:jc w:val="center"/>
              <w:rPr>
                <w:b/>
                <w:sz w:val="24"/>
                <w:szCs w:val="24"/>
                <w:lang w:val="uk-UA"/>
              </w:rPr>
            </w:pPr>
          </w:p>
        </w:tc>
        <w:tc>
          <w:tcPr>
            <w:tcW w:w="3905" w:type="dxa"/>
          </w:tcPr>
          <w:p w:rsidR="00DC2437" w:rsidRDefault="00DC2437" w:rsidP="00394994">
            <w:pPr>
              <w:jc w:val="center"/>
              <w:rPr>
                <w:b/>
                <w:sz w:val="24"/>
                <w:szCs w:val="24"/>
                <w:lang w:val="uk-UA"/>
              </w:rPr>
            </w:pPr>
          </w:p>
        </w:tc>
      </w:tr>
      <w:tr w:rsidR="00DC2437" w:rsidTr="00394994">
        <w:trPr>
          <w:trHeight w:val="120"/>
        </w:trPr>
        <w:tc>
          <w:tcPr>
            <w:tcW w:w="1384" w:type="dxa"/>
          </w:tcPr>
          <w:p w:rsidR="00DC2437" w:rsidRDefault="00DC2437" w:rsidP="00394994">
            <w:pPr>
              <w:jc w:val="center"/>
              <w:rPr>
                <w:b/>
                <w:sz w:val="24"/>
                <w:szCs w:val="24"/>
                <w:lang w:val="uk-UA"/>
              </w:rPr>
            </w:pPr>
            <w:r>
              <w:rPr>
                <w:b/>
                <w:sz w:val="24"/>
                <w:szCs w:val="24"/>
                <w:lang w:val="uk-UA"/>
              </w:rPr>
              <w:t xml:space="preserve"> 01.11</w:t>
            </w:r>
          </w:p>
        </w:tc>
        <w:tc>
          <w:tcPr>
            <w:tcW w:w="9497" w:type="dxa"/>
          </w:tcPr>
          <w:p w:rsidR="00DC2437" w:rsidRDefault="00DC2437" w:rsidP="00394994">
            <w:pPr>
              <w:rPr>
                <w:b/>
                <w:sz w:val="24"/>
                <w:szCs w:val="24"/>
                <w:lang w:val="uk-UA"/>
              </w:rPr>
            </w:pPr>
            <w:r>
              <w:rPr>
                <w:b/>
                <w:sz w:val="24"/>
                <w:szCs w:val="24"/>
                <w:lang w:val="uk-UA"/>
              </w:rPr>
              <w:t xml:space="preserve">ПР  </w:t>
            </w:r>
          </w:p>
        </w:tc>
        <w:tc>
          <w:tcPr>
            <w:tcW w:w="3905" w:type="dxa"/>
          </w:tcPr>
          <w:p w:rsidR="00DC2437" w:rsidRDefault="00DC2437" w:rsidP="00394994">
            <w:pPr>
              <w:jc w:val="center"/>
              <w:rPr>
                <w:b/>
                <w:sz w:val="24"/>
                <w:szCs w:val="24"/>
                <w:lang w:val="uk-UA"/>
              </w:rPr>
            </w:pPr>
          </w:p>
        </w:tc>
      </w:tr>
      <w:tr w:rsidR="00DC2437" w:rsidTr="00394994">
        <w:trPr>
          <w:trHeight w:val="168"/>
        </w:trPr>
        <w:tc>
          <w:tcPr>
            <w:tcW w:w="1384" w:type="dxa"/>
          </w:tcPr>
          <w:p w:rsidR="00DC2437" w:rsidRDefault="00DC2437" w:rsidP="00394994">
            <w:pPr>
              <w:jc w:val="center"/>
              <w:rPr>
                <w:b/>
                <w:sz w:val="24"/>
                <w:szCs w:val="24"/>
                <w:lang w:val="uk-UA"/>
              </w:rPr>
            </w:pPr>
            <w:r>
              <w:rPr>
                <w:b/>
                <w:sz w:val="24"/>
                <w:szCs w:val="24"/>
                <w:lang w:val="uk-UA"/>
              </w:rPr>
              <w:t xml:space="preserve"> </w:t>
            </w:r>
          </w:p>
        </w:tc>
        <w:tc>
          <w:tcPr>
            <w:tcW w:w="9497" w:type="dxa"/>
          </w:tcPr>
          <w:p w:rsidR="00DC2437" w:rsidRDefault="00DC2437" w:rsidP="00394994">
            <w:pPr>
              <w:rPr>
                <w:b/>
                <w:sz w:val="24"/>
                <w:szCs w:val="24"/>
                <w:lang w:val="uk-UA"/>
              </w:rPr>
            </w:pPr>
            <w:r>
              <w:rPr>
                <w:b/>
                <w:sz w:val="24"/>
                <w:szCs w:val="24"/>
                <w:lang w:val="uk-UA"/>
              </w:rPr>
              <w:t xml:space="preserve">  </w:t>
            </w:r>
          </w:p>
        </w:tc>
        <w:tc>
          <w:tcPr>
            <w:tcW w:w="3905" w:type="dxa"/>
          </w:tcPr>
          <w:p w:rsidR="00DC2437" w:rsidRDefault="00DC2437" w:rsidP="00394994">
            <w:pPr>
              <w:jc w:val="center"/>
              <w:rPr>
                <w:b/>
                <w:sz w:val="24"/>
                <w:szCs w:val="24"/>
                <w:lang w:val="uk-UA"/>
              </w:rPr>
            </w:pPr>
          </w:p>
        </w:tc>
      </w:tr>
    </w:tbl>
    <w:p w:rsidR="00DC2437" w:rsidRDefault="00DC2437" w:rsidP="00DC2437">
      <w:pPr>
        <w:rPr>
          <w:b/>
          <w:sz w:val="24"/>
          <w:szCs w:val="24"/>
        </w:rPr>
      </w:pPr>
    </w:p>
    <w:p w:rsidR="00DC2437" w:rsidRPr="00271CD3" w:rsidRDefault="00DC2437" w:rsidP="00DC2437">
      <w:pPr>
        <w:rPr>
          <w:b/>
          <w:sz w:val="28"/>
          <w:szCs w:val="28"/>
        </w:rPr>
      </w:pPr>
      <w:r w:rsidRPr="00271CD3">
        <w:rPr>
          <w:b/>
          <w:sz w:val="28"/>
          <w:szCs w:val="28"/>
        </w:rPr>
        <w:t>Г1. Досліджує ситуації та створює математичні моделі.</w:t>
      </w:r>
    </w:p>
    <w:p w:rsidR="00DC2437" w:rsidRPr="00271CD3" w:rsidRDefault="00DC2437" w:rsidP="00DC2437">
      <w:pPr>
        <w:rPr>
          <w:b/>
          <w:sz w:val="28"/>
          <w:szCs w:val="28"/>
        </w:rPr>
      </w:pPr>
      <w:r w:rsidRPr="00271CD3">
        <w:rPr>
          <w:b/>
          <w:sz w:val="28"/>
          <w:szCs w:val="28"/>
        </w:rPr>
        <w:t>Г2. Розв’язує математичні задачі.</w:t>
      </w:r>
    </w:p>
    <w:p w:rsidR="00DC2437" w:rsidRPr="00271CD3" w:rsidRDefault="00DC2437" w:rsidP="00DC2437">
      <w:pPr>
        <w:rPr>
          <w:b/>
          <w:sz w:val="28"/>
          <w:szCs w:val="28"/>
        </w:rPr>
      </w:pPr>
      <w:r w:rsidRPr="00271CD3">
        <w:rPr>
          <w:b/>
          <w:sz w:val="28"/>
          <w:szCs w:val="28"/>
        </w:rPr>
        <w:t>Г3.Інтерпретує та критично аналізує результати.</w:t>
      </w:r>
    </w:p>
    <w:p w:rsidR="001D32CB" w:rsidRPr="00FD5020" w:rsidRDefault="001D32CB" w:rsidP="001D32CB">
      <w:pPr>
        <w:pStyle w:val="a3"/>
        <w:spacing w:before="1" w:line="276" w:lineRule="auto"/>
        <w:ind w:left="0" w:right="551"/>
        <w:rPr>
          <w:sz w:val="24"/>
          <w:szCs w:val="24"/>
        </w:rPr>
      </w:pPr>
    </w:p>
    <w:p w:rsidR="001D32CB" w:rsidRPr="00FD5020" w:rsidRDefault="00BC626B" w:rsidP="009D0206">
      <w:pPr>
        <w:pStyle w:val="a3"/>
        <w:spacing w:before="1" w:line="276" w:lineRule="auto"/>
        <w:ind w:left="0" w:right="551" w:firstLine="709"/>
        <w:jc w:val="left"/>
        <w:rPr>
          <w:b/>
          <w:i/>
          <w:sz w:val="24"/>
          <w:szCs w:val="24"/>
        </w:rPr>
      </w:pPr>
      <w:r>
        <w:rPr>
          <w:b/>
          <w:i/>
          <w:sz w:val="24"/>
          <w:szCs w:val="24"/>
        </w:rPr>
        <w:t xml:space="preserve"> </w:t>
      </w:r>
      <w:r w:rsidR="009D0206" w:rsidRPr="00FD5020">
        <w:rPr>
          <w:noProof/>
          <w:sz w:val="24"/>
          <w:szCs w:val="24"/>
          <w:lang w:eastAsia="uk-UA"/>
        </w:rPr>
        <w:t xml:space="preserve"> </w:t>
      </w:r>
    </w:p>
    <w:p w:rsidR="001D32CB" w:rsidRPr="00DC2437" w:rsidRDefault="00BC626B" w:rsidP="00DC2437">
      <w:pPr>
        <w:pStyle w:val="a3"/>
        <w:spacing w:before="1" w:line="276" w:lineRule="auto"/>
        <w:ind w:left="0" w:right="551"/>
        <w:jc w:val="left"/>
        <w:rPr>
          <w:noProof/>
          <w:sz w:val="24"/>
          <w:szCs w:val="24"/>
          <w:lang w:eastAsia="uk-UA"/>
        </w:rPr>
      </w:pPr>
      <w:r>
        <w:rPr>
          <w:b/>
          <w:i/>
          <w:sz w:val="24"/>
          <w:szCs w:val="24"/>
        </w:rPr>
        <w:t xml:space="preserve"> </w:t>
      </w:r>
      <w:r w:rsidR="001D32CB" w:rsidRPr="00FD5020">
        <w:rPr>
          <w:b/>
          <w:i/>
          <w:noProof/>
          <w:sz w:val="24"/>
          <w:szCs w:val="24"/>
        </w:rPr>
        <w:t xml:space="preserve"> </w:t>
      </w:r>
      <w:r w:rsidR="001D32CB" w:rsidRPr="00FD5020">
        <w:rPr>
          <w:b/>
          <w:sz w:val="24"/>
          <w:szCs w:val="24"/>
        </w:rPr>
        <w:t>УХВАЛИЛИ:</w:t>
      </w:r>
    </w:p>
    <w:p w:rsidR="001D32CB" w:rsidRPr="00FD5020" w:rsidRDefault="001D32CB" w:rsidP="001D32CB">
      <w:pPr>
        <w:rPr>
          <w:b/>
          <w:sz w:val="24"/>
          <w:szCs w:val="24"/>
        </w:rPr>
      </w:pPr>
    </w:p>
    <w:p w:rsidR="005C243A" w:rsidRDefault="001D32CB" w:rsidP="005C243A">
      <w:pPr>
        <w:pStyle w:val="a5"/>
        <w:numPr>
          <w:ilvl w:val="1"/>
          <w:numId w:val="9"/>
        </w:numPr>
        <w:tabs>
          <w:tab w:val="left" w:pos="284"/>
        </w:tabs>
        <w:spacing w:line="276" w:lineRule="auto"/>
        <w:ind w:left="0" w:firstLine="0"/>
        <w:rPr>
          <w:sz w:val="24"/>
          <w:szCs w:val="24"/>
        </w:rPr>
      </w:pPr>
      <w:r w:rsidRPr="00FD5020">
        <w:rPr>
          <w:sz w:val="24"/>
          <w:szCs w:val="24"/>
        </w:rPr>
        <w:t xml:space="preserve">Здійснювати оцінювання результатів навчання здобувачів освіти з предметів </w:t>
      </w:r>
      <w:r w:rsidR="009D0206" w:rsidRPr="00FD5020">
        <w:rPr>
          <w:sz w:val="24"/>
          <w:szCs w:val="24"/>
        </w:rPr>
        <w:t>математичної</w:t>
      </w:r>
      <w:r w:rsidRPr="00FD5020">
        <w:rPr>
          <w:sz w:val="24"/>
          <w:szCs w:val="24"/>
        </w:rPr>
        <w:t xml:space="preserve"> освітньої галузі (</w:t>
      </w:r>
      <w:r w:rsidR="009D0206" w:rsidRPr="00FD5020">
        <w:rPr>
          <w:sz w:val="24"/>
          <w:szCs w:val="24"/>
        </w:rPr>
        <w:t>математика, алгебра, геометрія</w:t>
      </w:r>
      <w:r w:rsidRPr="00FD5020">
        <w:rPr>
          <w:sz w:val="24"/>
          <w:szCs w:val="24"/>
        </w:rPr>
        <w:t>)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5C243A" w:rsidRDefault="00DC2437" w:rsidP="005C243A">
      <w:pPr>
        <w:pStyle w:val="a5"/>
        <w:numPr>
          <w:ilvl w:val="1"/>
          <w:numId w:val="9"/>
        </w:numPr>
        <w:tabs>
          <w:tab w:val="left" w:pos="284"/>
        </w:tabs>
        <w:spacing w:line="276" w:lineRule="auto"/>
        <w:ind w:left="0" w:firstLine="0"/>
        <w:rPr>
          <w:sz w:val="24"/>
          <w:szCs w:val="24"/>
        </w:rPr>
      </w:pPr>
      <w:r w:rsidRPr="005C243A">
        <w:rPr>
          <w:sz w:val="24"/>
          <w:szCs w:val="24"/>
        </w:rPr>
        <w:t xml:space="preserve">Здійснювати поточне оцінювання результатів навчання протягом семестру, вважати поточне оцінювання  формувальним оцінюванням результатів навчання, використовувати поточне оцінювання для корекції формування стійких результатів навчання та </w:t>
      </w:r>
      <w:r w:rsidR="005C243A" w:rsidRPr="005C243A">
        <w:rPr>
          <w:sz w:val="24"/>
          <w:szCs w:val="24"/>
        </w:rPr>
        <w:t xml:space="preserve"> </w:t>
      </w:r>
      <w:r w:rsidR="005C243A" w:rsidRPr="005C243A">
        <w:rPr>
          <w:sz w:val="24"/>
          <w:szCs w:val="24"/>
        </w:rPr>
        <w:t xml:space="preserve">враховувати результати поточного оцінювання до груп результатів освітньої галузі  </w:t>
      </w:r>
      <w:r w:rsidRPr="005C243A">
        <w:rPr>
          <w:sz w:val="24"/>
          <w:szCs w:val="24"/>
        </w:rPr>
        <w:t>.</w:t>
      </w:r>
    </w:p>
    <w:p w:rsidR="005C243A" w:rsidRDefault="00DC2437" w:rsidP="005C243A">
      <w:pPr>
        <w:pStyle w:val="a5"/>
        <w:numPr>
          <w:ilvl w:val="1"/>
          <w:numId w:val="9"/>
        </w:numPr>
        <w:tabs>
          <w:tab w:val="left" w:pos="284"/>
        </w:tabs>
        <w:spacing w:line="276" w:lineRule="auto"/>
        <w:ind w:left="0" w:firstLine="0"/>
        <w:rPr>
          <w:sz w:val="24"/>
          <w:szCs w:val="24"/>
        </w:rPr>
      </w:pPr>
      <w:r w:rsidRPr="005C243A">
        <w:rPr>
          <w:sz w:val="24"/>
          <w:szCs w:val="24"/>
        </w:rPr>
        <w:t>Поточне, підсумкове ( семестрове) оцінювання учнів</w:t>
      </w:r>
      <w:r w:rsidRPr="005C243A">
        <w:rPr>
          <w:spacing w:val="1"/>
          <w:sz w:val="24"/>
          <w:szCs w:val="24"/>
        </w:rPr>
        <w:t xml:space="preserve"> </w:t>
      </w:r>
      <w:r w:rsidRPr="005C243A">
        <w:rPr>
          <w:sz w:val="24"/>
          <w:szCs w:val="24"/>
        </w:rPr>
        <w:t>здійснювати</w:t>
      </w:r>
      <w:r w:rsidRPr="005C243A">
        <w:rPr>
          <w:spacing w:val="-6"/>
          <w:sz w:val="24"/>
          <w:szCs w:val="24"/>
        </w:rPr>
        <w:t xml:space="preserve"> </w:t>
      </w:r>
      <w:r w:rsidRPr="005C243A">
        <w:rPr>
          <w:sz w:val="24"/>
          <w:szCs w:val="24"/>
        </w:rPr>
        <w:t>за</w:t>
      </w:r>
      <w:r w:rsidRPr="005C243A">
        <w:rPr>
          <w:spacing w:val="-6"/>
          <w:sz w:val="24"/>
          <w:szCs w:val="24"/>
        </w:rPr>
        <w:t xml:space="preserve"> </w:t>
      </w:r>
      <w:r w:rsidRPr="005C243A">
        <w:rPr>
          <w:sz w:val="24"/>
          <w:szCs w:val="24"/>
        </w:rPr>
        <w:t>12-бальною</w:t>
      </w:r>
      <w:r w:rsidRPr="005C243A">
        <w:rPr>
          <w:spacing w:val="-6"/>
          <w:sz w:val="24"/>
          <w:szCs w:val="24"/>
        </w:rPr>
        <w:t xml:space="preserve"> </w:t>
      </w:r>
      <w:r w:rsidRPr="005C243A">
        <w:rPr>
          <w:sz w:val="24"/>
          <w:szCs w:val="24"/>
        </w:rPr>
        <w:t>системою</w:t>
      </w:r>
      <w:r w:rsidRPr="005C243A">
        <w:rPr>
          <w:spacing w:val="-7"/>
          <w:sz w:val="24"/>
          <w:szCs w:val="24"/>
        </w:rPr>
        <w:t xml:space="preserve"> </w:t>
      </w:r>
      <w:r w:rsidRPr="005C243A">
        <w:rPr>
          <w:sz w:val="24"/>
          <w:szCs w:val="24"/>
        </w:rPr>
        <w:t>відповідно</w:t>
      </w:r>
      <w:r w:rsidRPr="005C243A">
        <w:rPr>
          <w:spacing w:val="-5"/>
          <w:sz w:val="24"/>
          <w:szCs w:val="24"/>
        </w:rPr>
        <w:t xml:space="preserve"> </w:t>
      </w:r>
      <w:r w:rsidRPr="005C243A">
        <w:rPr>
          <w:sz w:val="24"/>
          <w:szCs w:val="24"/>
        </w:rPr>
        <w:t>до</w:t>
      </w:r>
      <w:r w:rsidRPr="005C243A">
        <w:rPr>
          <w:spacing w:val="-5"/>
          <w:sz w:val="24"/>
          <w:szCs w:val="24"/>
        </w:rPr>
        <w:t xml:space="preserve"> </w:t>
      </w:r>
      <w:r w:rsidRPr="005C243A">
        <w:rPr>
          <w:sz w:val="24"/>
          <w:szCs w:val="24"/>
        </w:rPr>
        <w:t>вимог</w:t>
      </w:r>
      <w:r w:rsidRPr="005C243A">
        <w:rPr>
          <w:spacing w:val="-9"/>
          <w:sz w:val="24"/>
          <w:szCs w:val="24"/>
        </w:rPr>
        <w:t xml:space="preserve"> </w:t>
      </w:r>
      <w:r w:rsidRPr="005C243A">
        <w:rPr>
          <w:sz w:val="24"/>
          <w:szCs w:val="24"/>
        </w:rPr>
        <w:t>щодо</w:t>
      </w:r>
      <w:r w:rsidRPr="005C243A">
        <w:rPr>
          <w:spacing w:val="-5"/>
          <w:sz w:val="24"/>
          <w:szCs w:val="24"/>
        </w:rPr>
        <w:t xml:space="preserve"> </w:t>
      </w:r>
      <w:r w:rsidRPr="005C243A">
        <w:rPr>
          <w:sz w:val="24"/>
          <w:szCs w:val="24"/>
        </w:rPr>
        <w:t>обов’язкових</w:t>
      </w:r>
      <w:r w:rsidRPr="005C243A">
        <w:rPr>
          <w:spacing w:val="-68"/>
          <w:sz w:val="24"/>
          <w:szCs w:val="24"/>
        </w:rPr>
        <w:t xml:space="preserve"> </w:t>
      </w:r>
      <w:r w:rsidRPr="005C243A">
        <w:rPr>
          <w:sz w:val="24"/>
          <w:szCs w:val="24"/>
        </w:rPr>
        <w:t>результатів</w:t>
      </w:r>
      <w:r w:rsidRPr="005C243A">
        <w:rPr>
          <w:spacing w:val="1"/>
          <w:sz w:val="24"/>
          <w:szCs w:val="24"/>
        </w:rPr>
        <w:t xml:space="preserve"> </w:t>
      </w:r>
      <w:r w:rsidRPr="005C243A">
        <w:rPr>
          <w:sz w:val="24"/>
          <w:szCs w:val="24"/>
        </w:rPr>
        <w:t>навчання</w:t>
      </w:r>
      <w:r w:rsidRPr="005C243A">
        <w:rPr>
          <w:spacing w:val="1"/>
          <w:sz w:val="24"/>
          <w:szCs w:val="24"/>
        </w:rPr>
        <w:t xml:space="preserve"> </w:t>
      </w:r>
      <w:r w:rsidRPr="005C243A">
        <w:rPr>
          <w:sz w:val="24"/>
          <w:szCs w:val="24"/>
        </w:rPr>
        <w:t>учнів</w:t>
      </w:r>
      <w:r w:rsidRPr="005C243A">
        <w:rPr>
          <w:spacing w:val="1"/>
          <w:sz w:val="24"/>
          <w:szCs w:val="24"/>
        </w:rPr>
        <w:t xml:space="preserve"> </w:t>
      </w:r>
      <w:r w:rsidRPr="005C243A">
        <w:rPr>
          <w:sz w:val="24"/>
          <w:szCs w:val="24"/>
        </w:rPr>
        <w:t>з</w:t>
      </w:r>
      <w:r w:rsidRPr="005C243A">
        <w:rPr>
          <w:spacing w:val="1"/>
          <w:sz w:val="24"/>
          <w:szCs w:val="24"/>
        </w:rPr>
        <w:t xml:space="preserve"> </w:t>
      </w:r>
      <w:r w:rsidRPr="005C243A">
        <w:rPr>
          <w:sz w:val="24"/>
          <w:szCs w:val="24"/>
        </w:rPr>
        <w:t>освітньої</w:t>
      </w:r>
      <w:r w:rsidRPr="005C243A">
        <w:rPr>
          <w:spacing w:val="1"/>
          <w:sz w:val="24"/>
          <w:szCs w:val="24"/>
        </w:rPr>
        <w:t xml:space="preserve"> </w:t>
      </w:r>
      <w:r w:rsidRPr="005C243A">
        <w:rPr>
          <w:sz w:val="24"/>
          <w:szCs w:val="24"/>
        </w:rPr>
        <w:t>галузі,</w:t>
      </w:r>
      <w:r w:rsidRPr="005C243A">
        <w:rPr>
          <w:spacing w:val="1"/>
          <w:sz w:val="24"/>
          <w:szCs w:val="24"/>
        </w:rPr>
        <w:t xml:space="preserve"> </w:t>
      </w:r>
      <w:r w:rsidRPr="005C243A">
        <w:rPr>
          <w:sz w:val="24"/>
          <w:szCs w:val="24"/>
        </w:rPr>
        <w:t>зазначених</w:t>
      </w:r>
      <w:r w:rsidRPr="005C243A">
        <w:rPr>
          <w:spacing w:val="1"/>
          <w:sz w:val="24"/>
          <w:szCs w:val="24"/>
        </w:rPr>
        <w:t xml:space="preserve"> </w:t>
      </w:r>
      <w:r w:rsidRPr="005C243A">
        <w:rPr>
          <w:sz w:val="24"/>
          <w:szCs w:val="24"/>
        </w:rPr>
        <w:t>у</w:t>
      </w:r>
      <w:r w:rsidRPr="005C243A">
        <w:rPr>
          <w:spacing w:val="1"/>
          <w:sz w:val="24"/>
          <w:szCs w:val="24"/>
        </w:rPr>
        <w:t xml:space="preserve"> </w:t>
      </w:r>
      <w:r w:rsidRPr="005C243A">
        <w:rPr>
          <w:sz w:val="24"/>
          <w:szCs w:val="24"/>
        </w:rPr>
        <w:t>додатках</w:t>
      </w:r>
      <w:r w:rsidRPr="005C243A">
        <w:rPr>
          <w:spacing w:val="-67"/>
          <w:sz w:val="24"/>
          <w:szCs w:val="24"/>
        </w:rPr>
        <w:t xml:space="preserve"> </w:t>
      </w:r>
      <w:r w:rsidRPr="005C243A">
        <w:rPr>
          <w:sz w:val="24"/>
          <w:szCs w:val="24"/>
        </w:rPr>
        <w:t>Державного стандарту</w:t>
      </w:r>
      <w:r w:rsidRPr="005C243A">
        <w:rPr>
          <w:spacing w:val="-4"/>
          <w:sz w:val="24"/>
          <w:szCs w:val="24"/>
        </w:rPr>
        <w:t xml:space="preserve"> </w:t>
      </w:r>
      <w:r w:rsidRPr="005C243A">
        <w:rPr>
          <w:sz w:val="24"/>
          <w:szCs w:val="24"/>
        </w:rPr>
        <w:t>базової</w:t>
      </w:r>
      <w:r w:rsidRPr="005C243A">
        <w:rPr>
          <w:spacing w:val="1"/>
          <w:sz w:val="24"/>
          <w:szCs w:val="24"/>
        </w:rPr>
        <w:t xml:space="preserve"> </w:t>
      </w:r>
      <w:r w:rsidRPr="005C243A">
        <w:rPr>
          <w:sz w:val="24"/>
          <w:szCs w:val="24"/>
        </w:rPr>
        <w:t>середньої</w:t>
      </w:r>
      <w:r w:rsidRPr="005C243A">
        <w:rPr>
          <w:spacing w:val="-2"/>
          <w:sz w:val="24"/>
          <w:szCs w:val="24"/>
        </w:rPr>
        <w:t xml:space="preserve"> </w:t>
      </w:r>
      <w:r w:rsidRPr="005C243A">
        <w:rPr>
          <w:sz w:val="24"/>
          <w:szCs w:val="24"/>
        </w:rPr>
        <w:t>освіти.</w:t>
      </w:r>
    </w:p>
    <w:p w:rsidR="005C243A" w:rsidRDefault="00DC2437" w:rsidP="005C243A">
      <w:pPr>
        <w:pStyle w:val="a5"/>
        <w:numPr>
          <w:ilvl w:val="1"/>
          <w:numId w:val="9"/>
        </w:numPr>
        <w:tabs>
          <w:tab w:val="left" w:pos="284"/>
        </w:tabs>
        <w:spacing w:line="276" w:lineRule="auto"/>
        <w:ind w:left="0" w:firstLine="0"/>
        <w:rPr>
          <w:sz w:val="24"/>
          <w:szCs w:val="24"/>
        </w:rPr>
      </w:pPr>
      <w:r w:rsidRPr="005C243A">
        <w:rPr>
          <w:sz w:val="24"/>
          <w:szCs w:val="24"/>
        </w:rPr>
        <w:t>Оцінювання результатів навчання проводити за 3 групами очікуваних результатів навчання, відповідно до Державного стандарту базової середньої освіти</w:t>
      </w:r>
    </w:p>
    <w:p w:rsidR="005C243A" w:rsidRDefault="00DC2437" w:rsidP="005C243A">
      <w:pPr>
        <w:pStyle w:val="a5"/>
        <w:numPr>
          <w:ilvl w:val="1"/>
          <w:numId w:val="9"/>
        </w:numPr>
        <w:tabs>
          <w:tab w:val="left" w:pos="284"/>
        </w:tabs>
        <w:spacing w:line="276" w:lineRule="auto"/>
        <w:ind w:left="0" w:firstLine="0"/>
        <w:rPr>
          <w:sz w:val="24"/>
          <w:szCs w:val="24"/>
        </w:rPr>
      </w:pPr>
      <w:r w:rsidRPr="005C243A">
        <w:rPr>
          <w:sz w:val="24"/>
          <w:szCs w:val="24"/>
        </w:rPr>
        <w:t>Проводити оцінювання ведення зошита раз за тему з обов’язковим внесенням до класного журналу під колонкою «Зошит», результати ведення зошита   враховувати під час підсумкового оцінювання до групи 2.</w:t>
      </w:r>
    </w:p>
    <w:p w:rsidR="005C243A" w:rsidRDefault="001D32CB" w:rsidP="005C243A">
      <w:pPr>
        <w:pStyle w:val="a5"/>
        <w:numPr>
          <w:ilvl w:val="1"/>
          <w:numId w:val="9"/>
        </w:numPr>
        <w:tabs>
          <w:tab w:val="left" w:pos="284"/>
        </w:tabs>
        <w:spacing w:line="276" w:lineRule="auto"/>
        <w:ind w:left="0" w:firstLine="0"/>
        <w:rPr>
          <w:sz w:val="24"/>
          <w:szCs w:val="24"/>
        </w:rPr>
      </w:pPr>
      <w:r w:rsidRPr="005C243A">
        <w:rPr>
          <w:sz w:val="24"/>
          <w:szCs w:val="24"/>
        </w:rPr>
        <w:t>Діагностичні</w:t>
      </w:r>
      <w:r w:rsidRPr="005C243A">
        <w:rPr>
          <w:spacing w:val="1"/>
          <w:sz w:val="24"/>
          <w:szCs w:val="24"/>
        </w:rPr>
        <w:t xml:space="preserve"> </w:t>
      </w:r>
      <w:r w:rsidRPr="005C243A">
        <w:rPr>
          <w:sz w:val="24"/>
          <w:szCs w:val="24"/>
        </w:rPr>
        <w:t>(комплексних діагностичних) роботи</w:t>
      </w:r>
      <w:r w:rsidRPr="005C243A">
        <w:rPr>
          <w:spacing w:val="1"/>
          <w:sz w:val="24"/>
          <w:szCs w:val="24"/>
        </w:rPr>
        <w:t xml:space="preserve"> </w:t>
      </w:r>
      <w:r w:rsidRPr="005C243A">
        <w:rPr>
          <w:sz w:val="24"/>
          <w:szCs w:val="24"/>
        </w:rPr>
        <w:t>проводити</w:t>
      </w:r>
      <w:r w:rsidRPr="005C243A">
        <w:rPr>
          <w:spacing w:val="1"/>
          <w:sz w:val="24"/>
          <w:szCs w:val="24"/>
        </w:rPr>
        <w:t xml:space="preserve"> </w:t>
      </w:r>
      <w:r w:rsidRPr="005C243A">
        <w:rPr>
          <w:sz w:val="24"/>
          <w:szCs w:val="24"/>
        </w:rPr>
        <w:t>відповідно</w:t>
      </w:r>
      <w:r w:rsidRPr="005C243A">
        <w:rPr>
          <w:spacing w:val="1"/>
          <w:sz w:val="24"/>
          <w:szCs w:val="24"/>
        </w:rPr>
        <w:t xml:space="preserve"> </w:t>
      </w:r>
      <w:r w:rsidRPr="005C243A">
        <w:rPr>
          <w:sz w:val="24"/>
          <w:szCs w:val="24"/>
        </w:rPr>
        <w:t>до</w:t>
      </w:r>
      <w:r w:rsidRPr="005C243A">
        <w:rPr>
          <w:spacing w:val="1"/>
          <w:sz w:val="24"/>
          <w:szCs w:val="24"/>
        </w:rPr>
        <w:t xml:space="preserve"> </w:t>
      </w:r>
      <w:r w:rsidRPr="005C243A">
        <w:rPr>
          <w:sz w:val="24"/>
          <w:szCs w:val="24"/>
        </w:rPr>
        <w:t>ка</w:t>
      </w:r>
      <w:r w:rsidR="00DC2437" w:rsidRPr="005C243A">
        <w:rPr>
          <w:sz w:val="24"/>
          <w:szCs w:val="24"/>
        </w:rPr>
        <w:t xml:space="preserve">лендарно-тематичного планування. </w:t>
      </w:r>
      <w:r w:rsidRPr="005C243A">
        <w:rPr>
          <w:sz w:val="24"/>
          <w:szCs w:val="24"/>
        </w:rPr>
        <w:t xml:space="preserve"> На</w:t>
      </w:r>
      <w:r w:rsidRPr="005C243A">
        <w:rPr>
          <w:spacing w:val="1"/>
          <w:sz w:val="24"/>
          <w:szCs w:val="24"/>
        </w:rPr>
        <w:t xml:space="preserve"> </w:t>
      </w:r>
      <w:r w:rsidRPr="005C243A">
        <w:rPr>
          <w:sz w:val="24"/>
          <w:szCs w:val="24"/>
        </w:rPr>
        <w:t>лівій</w:t>
      </w:r>
      <w:r w:rsidRPr="005C243A">
        <w:rPr>
          <w:spacing w:val="-12"/>
          <w:sz w:val="24"/>
          <w:szCs w:val="24"/>
        </w:rPr>
        <w:t xml:space="preserve"> </w:t>
      </w:r>
      <w:r w:rsidRPr="005C243A">
        <w:rPr>
          <w:sz w:val="24"/>
          <w:szCs w:val="24"/>
        </w:rPr>
        <w:t>сторінці</w:t>
      </w:r>
      <w:r w:rsidRPr="005C243A">
        <w:rPr>
          <w:spacing w:val="-12"/>
          <w:sz w:val="24"/>
          <w:szCs w:val="24"/>
        </w:rPr>
        <w:t xml:space="preserve"> </w:t>
      </w:r>
      <w:r w:rsidRPr="005C243A">
        <w:rPr>
          <w:sz w:val="24"/>
          <w:szCs w:val="24"/>
        </w:rPr>
        <w:t>журналу</w:t>
      </w:r>
      <w:r w:rsidRPr="005C243A">
        <w:rPr>
          <w:spacing w:val="-15"/>
          <w:sz w:val="24"/>
          <w:szCs w:val="24"/>
        </w:rPr>
        <w:t xml:space="preserve"> </w:t>
      </w:r>
      <w:r w:rsidRPr="005C243A">
        <w:rPr>
          <w:sz w:val="24"/>
          <w:szCs w:val="24"/>
        </w:rPr>
        <w:t>виставляти</w:t>
      </w:r>
      <w:r w:rsidRPr="005C243A">
        <w:rPr>
          <w:spacing w:val="-8"/>
          <w:sz w:val="24"/>
          <w:szCs w:val="24"/>
        </w:rPr>
        <w:t xml:space="preserve"> </w:t>
      </w:r>
      <w:r w:rsidRPr="005C243A">
        <w:rPr>
          <w:sz w:val="24"/>
          <w:szCs w:val="24"/>
        </w:rPr>
        <w:t>оцінки</w:t>
      </w:r>
      <w:r w:rsidRPr="005C243A">
        <w:rPr>
          <w:spacing w:val="-11"/>
          <w:sz w:val="24"/>
          <w:szCs w:val="24"/>
        </w:rPr>
        <w:t xml:space="preserve"> </w:t>
      </w:r>
      <w:r w:rsidRPr="005C243A">
        <w:rPr>
          <w:sz w:val="24"/>
          <w:szCs w:val="24"/>
        </w:rPr>
        <w:t>за</w:t>
      </w:r>
      <w:r w:rsidRPr="005C243A">
        <w:rPr>
          <w:spacing w:val="-13"/>
          <w:sz w:val="24"/>
          <w:szCs w:val="24"/>
        </w:rPr>
        <w:t xml:space="preserve"> </w:t>
      </w:r>
      <w:r w:rsidRPr="005C243A">
        <w:rPr>
          <w:sz w:val="24"/>
          <w:szCs w:val="24"/>
        </w:rPr>
        <w:t>цей</w:t>
      </w:r>
      <w:r w:rsidRPr="005C243A">
        <w:rPr>
          <w:spacing w:val="-11"/>
          <w:sz w:val="24"/>
          <w:szCs w:val="24"/>
        </w:rPr>
        <w:t xml:space="preserve"> </w:t>
      </w:r>
      <w:r w:rsidRPr="005C243A">
        <w:rPr>
          <w:sz w:val="24"/>
          <w:szCs w:val="24"/>
        </w:rPr>
        <w:t>вид</w:t>
      </w:r>
      <w:r w:rsidRPr="005C243A">
        <w:rPr>
          <w:spacing w:val="-14"/>
          <w:sz w:val="24"/>
          <w:szCs w:val="24"/>
        </w:rPr>
        <w:t xml:space="preserve"> </w:t>
      </w:r>
      <w:r w:rsidRPr="005C243A">
        <w:rPr>
          <w:sz w:val="24"/>
          <w:szCs w:val="24"/>
        </w:rPr>
        <w:t>роботи</w:t>
      </w:r>
      <w:r w:rsidRPr="005C243A">
        <w:rPr>
          <w:spacing w:val="-13"/>
          <w:sz w:val="24"/>
          <w:szCs w:val="24"/>
        </w:rPr>
        <w:t xml:space="preserve"> </w:t>
      </w:r>
      <w:r w:rsidRPr="005C243A">
        <w:rPr>
          <w:sz w:val="24"/>
          <w:szCs w:val="24"/>
        </w:rPr>
        <w:t>у</w:t>
      </w:r>
      <w:r w:rsidRPr="005C243A">
        <w:rPr>
          <w:spacing w:val="-14"/>
          <w:sz w:val="24"/>
          <w:szCs w:val="24"/>
        </w:rPr>
        <w:t xml:space="preserve"> </w:t>
      </w:r>
      <w:r w:rsidRPr="005C243A">
        <w:rPr>
          <w:sz w:val="24"/>
          <w:szCs w:val="24"/>
        </w:rPr>
        <w:t>колонці</w:t>
      </w:r>
      <w:r w:rsidRPr="005C243A">
        <w:rPr>
          <w:spacing w:val="-11"/>
          <w:sz w:val="24"/>
          <w:szCs w:val="24"/>
        </w:rPr>
        <w:t xml:space="preserve"> </w:t>
      </w:r>
      <w:r w:rsidRPr="005C243A">
        <w:rPr>
          <w:sz w:val="24"/>
          <w:szCs w:val="24"/>
        </w:rPr>
        <w:t>з</w:t>
      </w:r>
      <w:r w:rsidRPr="005C243A">
        <w:rPr>
          <w:spacing w:val="-13"/>
          <w:sz w:val="24"/>
          <w:szCs w:val="24"/>
        </w:rPr>
        <w:t xml:space="preserve"> </w:t>
      </w:r>
      <w:r w:rsidR="00DC2437" w:rsidRPr="005C243A">
        <w:rPr>
          <w:sz w:val="24"/>
          <w:szCs w:val="24"/>
        </w:rPr>
        <w:t>датою (або 3</w:t>
      </w:r>
      <w:r w:rsidRPr="005C243A">
        <w:rPr>
          <w:sz w:val="24"/>
          <w:szCs w:val="24"/>
        </w:rPr>
        <w:t xml:space="preserve"> колонки за кожною окремою групою результатів).</w:t>
      </w:r>
      <w:r w:rsidRPr="005C243A">
        <w:rPr>
          <w:spacing w:val="-67"/>
          <w:sz w:val="24"/>
          <w:szCs w:val="24"/>
        </w:rPr>
        <w:t xml:space="preserve">  </w:t>
      </w:r>
      <w:r w:rsidRPr="005C243A">
        <w:rPr>
          <w:sz w:val="24"/>
          <w:szCs w:val="24"/>
        </w:rPr>
        <w:t>На</w:t>
      </w:r>
      <w:r w:rsidRPr="005C243A">
        <w:rPr>
          <w:spacing w:val="1"/>
          <w:sz w:val="24"/>
          <w:szCs w:val="24"/>
        </w:rPr>
        <w:t xml:space="preserve"> </w:t>
      </w:r>
      <w:r w:rsidRPr="005C243A">
        <w:rPr>
          <w:sz w:val="24"/>
          <w:szCs w:val="24"/>
        </w:rPr>
        <w:t>правій</w:t>
      </w:r>
      <w:r w:rsidRPr="005C243A">
        <w:rPr>
          <w:spacing w:val="1"/>
          <w:sz w:val="24"/>
          <w:szCs w:val="24"/>
        </w:rPr>
        <w:t xml:space="preserve"> </w:t>
      </w:r>
      <w:r w:rsidRPr="005C243A">
        <w:rPr>
          <w:sz w:val="24"/>
          <w:szCs w:val="24"/>
        </w:rPr>
        <w:t>сторінці</w:t>
      </w:r>
      <w:r w:rsidRPr="005C243A">
        <w:rPr>
          <w:spacing w:val="1"/>
          <w:sz w:val="24"/>
          <w:szCs w:val="24"/>
        </w:rPr>
        <w:t xml:space="preserve"> </w:t>
      </w:r>
      <w:r w:rsidRPr="005C243A">
        <w:rPr>
          <w:sz w:val="24"/>
          <w:szCs w:val="24"/>
        </w:rPr>
        <w:t>журналу</w:t>
      </w:r>
      <w:r w:rsidRPr="005C243A">
        <w:rPr>
          <w:spacing w:val="1"/>
          <w:sz w:val="24"/>
          <w:szCs w:val="24"/>
        </w:rPr>
        <w:t xml:space="preserve"> </w:t>
      </w:r>
      <w:r w:rsidRPr="005C243A">
        <w:rPr>
          <w:sz w:val="24"/>
          <w:szCs w:val="24"/>
        </w:rPr>
        <w:t>в</w:t>
      </w:r>
      <w:r w:rsidRPr="005C243A">
        <w:rPr>
          <w:spacing w:val="1"/>
          <w:sz w:val="24"/>
          <w:szCs w:val="24"/>
        </w:rPr>
        <w:t xml:space="preserve"> </w:t>
      </w:r>
      <w:r w:rsidRPr="005C243A">
        <w:rPr>
          <w:sz w:val="24"/>
          <w:szCs w:val="24"/>
        </w:rPr>
        <w:t>«Зміст</w:t>
      </w:r>
      <w:r w:rsidRPr="005C243A">
        <w:rPr>
          <w:spacing w:val="1"/>
          <w:sz w:val="24"/>
          <w:szCs w:val="24"/>
        </w:rPr>
        <w:t xml:space="preserve"> </w:t>
      </w:r>
      <w:r w:rsidRPr="005C243A">
        <w:rPr>
          <w:sz w:val="24"/>
          <w:szCs w:val="24"/>
        </w:rPr>
        <w:t>уроку»</w:t>
      </w:r>
      <w:r w:rsidRPr="005C243A">
        <w:rPr>
          <w:spacing w:val="1"/>
          <w:sz w:val="24"/>
          <w:szCs w:val="24"/>
        </w:rPr>
        <w:t xml:space="preserve"> </w:t>
      </w:r>
      <w:r w:rsidRPr="005C243A">
        <w:rPr>
          <w:sz w:val="24"/>
          <w:szCs w:val="24"/>
        </w:rPr>
        <w:t>прописувати</w:t>
      </w:r>
      <w:r w:rsidRPr="005C243A">
        <w:rPr>
          <w:spacing w:val="1"/>
          <w:sz w:val="24"/>
          <w:szCs w:val="24"/>
        </w:rPr>
        <w:t xml:space="preserve"> </w:t>
      </w:r>
      <w:r w:rsidRPr="005C243A">
        <w:rPr>
          <w:sz w:val="24"/>
          <w:szCs w:val="24"/>
        </w:rPr>
        <w:t>проведення</w:t>
      </w:r>
      <w:r w:rsidRPr="005C243A">
        <w:rPr>
          <w:spacing w:val="1"/>
          <w:sz w:val="24"/>
          <w:szCs w:val="24"/>
        </w:rPr>
        <w:t xml:space="preserve"> </w:t>
      </w:r>
      <w:r w:rsidRPr="005C243A">
        <w:rPr>
          <w:sz w:val="24"/>
          <w:szCs w:val="24"/>
        </w:rPr>
        <w:t>діагностичної (комплексної діагностичної) роботи.</w:t>
      </w:r>
    </w:p>
    <w:p w:rsidR="005C243A" w:rsidRDefault="001D32CB" w:rsidP="005C243A">
      <w:pPr>
        <w:pStyle w:val="a5"/>
        <w:numPr>
          <w:ilvl w:val="1"/>
          <w:numId w:val="9"/>
        </w:numPr>
        <w:tabs>
          <w:tab w:val="left" w:pos="284"/>
        </w:tabs>
        <w:spacing w:line="276" w:lineRule="auto"/>
        <w:ind w:left="0" w:firstLine="0"/>
        <w:rPr>
          <w:sz w:val="24"/>
          <w:szCs w:val="24"/>
        </w:rPr>
      </w:pPr>
      <w:r w:rsidRPr="005C243A">
        <w:rPr>
          <w:b/>
          <w:i/>
          <w:sz w:val="24"/>
          <w:szCs w:val="24"/>
        </w:rPr>
        <w:t>Підсумкове  оцінювання за семестр здійснювати за групами результатів навчання на підставі діагностичної (комплексної діагностичної) роботи/робіт</w:t>
      </w:r>
      <w:r w:rsidRPr="005C243A">
        <w:rPr>
          <w:sz w:val="24"/>
          <w:szCs w:val="24"/>
        </w:rPr>
        <w:t>, що передбачені Критеріями оцінювання за освітніми галузями, з урахуванням різних форм і метод</w:t>
      </w:r>
      <w:r w:rsidR="00DC2437" w:rsidRPr="005C243A">
        <w:rPr>
          <w:sz w:val="24"/>
          <w:szCs w:val="24"/>
        </w:rPr>
        <w:t>ів навчальної діяльності.</w:t>
      </w:r>
    </w:p>
    <w:p w:rsidR="005C243A" w:rsidRDefault="001D32CB" w:rsidP="005C243A">
      <w:pPr>
        <w:pStyle w:val="a5"/>
        <w:numPr>
          <w:ilvl w:val="1"/>
          <w:numId w:val="9"/>
        </w:numPr>
        <w:tabs>
          <w:tab w:val="left" w:pos="284"/>
        </w:tabs>
        <w:spacing w:line="276" w:lineRule="auto"/>
        <w:ind w:left="0" w:firstLine="0"/>
        <w:rPr>
          <w:sz w:val="24"/>
          <w:szCs w:val="24"/>
        </w:rPr>
      </w:pPr>
      <w:r w:rsidRPr="005C243A">
        <w:rPr>
          <w:sz w:val="24"/>
          <w:szCs w:val="24"/>
        </w:rPr>
        <w:t xml:space="preserve"> Оцінювання за семестр є співвіднесення фактичних результатів навчання, яких досягли здобувачі освіти, з обов'язковими чи очікуваними  результатами навчання, визначеними Державним стандартом / модельною навчальною програмою за певний період навчання.</w:t>
      </w:r>
    </w:p>
    <w:p w:rsidR="001D32CB" w:rsidRPr="005C243A" w:rsidRDefault="001D32CB" w:rsidP="005C243A">
      <w:pPr>
        <w:pStyle w:val="a5"/>
        <w:numPr>
          <w:ilvl w:val="1"/>
          <w:numId w:val="9"/>
        </w:numPr>
        <w:tabs>
          <w:tab w:val="left" w:pos="284"/>
        </w:tabs>
        <w:spacing w:line="276" w:lineRule="auto"/>
        <w:ind w:left="0" w:firstLine="0"/>
        <w:rPr>
          <w:sz w:val="24"/>
          <w:szCs w:val="24"/>
        </w:rPr>
      </w:pPr>
      <w:r w:rsidRPr="005C243A">
        <w:rPr>
          <w:sz w:val="24"/>
          <w:szCs w:val="24"/>
        </w:rPr>
        <w:t>Для формування висновків щодо рівня досягнення обов’язкових результатів навчання за семестр використовувати (за вибором вчителя):</w:t>
      </w:r>
    </w:p>
    <w:p w:rsidR="001D32CB" w:rsidRPr="00FD5020" w:rsidRDefault="001D32CB" w:rsidP="001D32CB">
      <w:pPr>
        <w:pStyle w:val="a5"/>
        <w:ind w:left="567" w:firstLine="0"/>
        <w:rPr>
          <w:sz w:val="24"/>
          <w:szCs w:val="24"/>
        </w:rPr>
      </w:pPr>
      <w:r w:rsidRPr="00FD5020">
        <w:rPr>
          <w:sz w:val="24"/>
          <w:szCs w:val="24"/>
        </w:rPr>
        <w:t xml:space="preserve">-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9D0206" w:rsidRPr="00FD5020" w:rsidRDefault="001D32CB" w:rsidP="009D0206">
      <w:pPr>
        <w:pStyle w:val="a5"/>
        <w:ind w:left="567" w:firstLine="0"/>
        <w:rPr>
          <w:sz w:val="24"/>
          <w:szCs w:val="24"/>
        </w:rPr>
      </w:pPr>
      <w:r w:rsidRPr="00FD5020">
        <w:rPr>
          <w:sz w:val="24"/>
          <w:szCs w:val="24"/>
        </w:rPr>
        <w:lastRenderedPageBreak/>
        <w:t>- окремі підсумкові роботи для кожної групи результатів, визначеної у Критеріях оцінювання за освітніми галузями.</w:t>
      </w:r>
    </w:p>
    <w:p w:rsidR="001D32CB" w:rsidRPr="00FD5020" w:rsidRDefault="00DC2437" w:rsidP="009D0206">
      <w:pPr>
        <w:pStyle w:val="a5"/>
        <w:ind w:left="567" w:hanging="567"/>
        <w:rPr>
          <w:sz w:val="24"/>
          <w:szCs w:val="24"/>
        </w:rPr>
      </w:pPr>
      <w:r>
        <w:rPr>
          <w:sz w:val="24"/>
          <w:szCs w:val="24"/>
        </w:rPr>
        <w:t>3.10</w:t>
      </w:r>
      <w:r w:rsidR="009D0206" w:rsidRPr="00FD5020">
        <w:rPr>
          <w:sz w:val="24"/>
          <w:szCs w:val="24"/>
        </w:rPr>
        <w:t xml:space="preserve">. </w:t>
      </w:r>
      <w:r w:rsidR="001D32CB" w:rsidRPr="00FD5020">
        <w:rPr>
          <w:b/>
          <w:i/>
          <w:sz w:val="24"/>
          <w:szCs w:val="24"/>
        </w:rPr>
        <w:t>Загальну оцінку за семестр виставляти на підставі оцінок за групами</w:t>
      </w:r>
      <w:r w:rsidR="001D32CB" w:rsidRPr="00FD5020">
        <w:rPr>
          <w:sz w:val="24"/>
          <w:szCs w:val="24"/>
        </w:rPr>
        <w:t xml:space="preserve"> результатів з кожного навчального предмету. </w:t>
      </w:r>
    </w:p>
    <w:p w:rsidR="001D32CB" w:rsidRPr="00FD5020" w:rsidRDefault="00DC2437" w:rsidP="001D32CB">
      <w:pPr>
        <w:tabs>
          <w:tab w:val="left" w:pos="1518"/>
        </w:tabs>
        <w:spacing w:before="1" w:line="276" w:lineRule="auto"/>
        <w:jc w:val="both"/>
        <w:rPr>
          <w:sz w:val="24"/>
          <w:szCs w:val="24"/>
        </w:rPr>
      </w:pPr>
      <w:r>
        <w:rPr>
          <w:sz w:val="24"/>
          <w:szCs w:val="24"/>
        </w:rPr>
        <w:t>3.11</w:t>
      </w:r>
      <w:r w:rsidR="001D32CB" w:rsidRPr="00FD5020">
        <w:rPr>
          <w:sz w:val="24"/>
          <w:szCs w:val="24"/>
        </w:rPr>
        <w:t xml:space="preserve">. </w:t>
      </w:r>
      <w:r w:rsidR="001D32CB" w:rsidRPr="00FD5020">
        <w:rPr>
          <w:b/>
          <w:i/>
          <w:sz w:val="24"/>
          <w:szCs w:val="24"/>
        </w:rPr>
        <w:t>Фіксацію запису семестрового оцінювання</w:t>
      </w:r>
      <w:r w:rsidR="001D32CB" w:rsidRPr="00FD5020">
        <w:rPr>
          <w:sz w:val="24"/>
          <w:szCs w:val="24"/>
        </w:rPr>
        <w:t xml:space="preserve"> проводити в окремій</w:t>
      </w:r>
      <w:r w:rsidR="001D32CB" w:rsidRPr="00FD5020">
        <w:rPr>
          <w:spacing w:val="1"/>
          <w:sz w:val="24"/>
          <w:szCs w:val="24"/>
        </w:rPr>
        <w:t xml:space="preserve"> </w:t>
      </w:r>
      <w:r w:rsidR="001D32CB" w:rsidRPr="00FD5020">
        <w:rPr>
          <w:sz w:val="24"/>
          <w:szCs w:val="24"/>
        </w:rPr>
        <w:t>колонці без дати з написом «І семестр», «II семестр». Семестрове оцінювання</w:t>
      </w:r>
      <w:r w:rsidR="001D32CB" w:rsidRPr="00FD5020">
        <w:rPr>
          <w:spacing w:val="-67"/>
          <w:sz w:val="24"/>
          <w:szCs w:val="24"/>
        </w:rPr>
        <w:t xml:space="preserve">     </w:t>
      </w:r>
      <w:r w:rsidR="001D32CB" w:rsidRPr="00FD5020">
        <w:rPr>
          <w:sz w:val="24"/>
          <w:szCs w:val="24"/>
        </w:rPr>
        <w:t>результатів навчання здійснювати за 12-бальною системою (шкалою), а його</w:t>
      </w:r>
      <w:r w:rsidR="001D32CB" w:rsidRPr="00FD5020">
        <w:rPr>
          <w:spacing w:val="1"/>
          <w:sz w:val="24"/>
          <w:szCs w:val="24"/>
        </w:rPr>
        <w:t xml:space="preserve"> </w:t>
      </w:r>
      <w:r w:rsidR="001D32CB" w:rsidRPr="00FD5020">
        <w:rPr>
          <w:sz w:val="24"/>
          <w:szCs w:val="24"/>
        </w:rPr>
        <w:t>результати</w:t>
      </w:r>
      <w:r w:rsidR="001D32CB" w:rsidRPr="00FD5020">
        <w:rPr>
          <w:spacing w:val="-1"/>
          <w:sz w:val="24"/>
          <w:szCs w:val="24"/>
        </w:rPr>
        <w:t xml:space="preserve"> </w:t>
      </w:r>
      <w:r w:rsidR="001D32CB" w:rsidRPr="00FD5020">
        <w:rPr>
          <w:sz w:val="24"/>
          <w:szCs w:val="24"/>
        </w:rPr>
        <w:t>позначати цифрами від</w:t>
      </w:r>
      <w:r w:rsidR="001D32CB" w:rsidRPr="00FD5020">
        <w:rPr>
          <w:spacing w:val="-2"/>
          <w:sz w:val="24"/>
          <w:szCs w:val="24"/>
        </w:rPr>
        <w:t xml:space="preserve"> </w:t>
      </w:r>
      <w:r w:rsidR="001D32CB" w:rsidRPr="00FD5020">
        <w:rPr>
          <w:sz w:val="24"/>
          <w:szCs w:val="24"/>
        </w:rPr>
        <w:t>1</w:t>
      </w:r>
      <w:r w:rsidR="001D32CB" w:rsidRPr="00FD5020">
        <w:rPr>
          <w:spacing w:val="1"/>
          <w:sz w:val="24"/>
          <w:szCs w:val="24"/>
        </w:rPr>
        <w:t xml:space="preserve"> </w:t>
      </w:r>
      <w:r w:rsidR="001D32CB" w:rsidRPr="00FD5020">
        <w:rPr>
          <w:sz w:val="24"/>
          <w:szCs w:val="24"/>
        </w:rPr>
        <w:t>до</w:t>
      </w:r>
      <w:r w:rsidR="001D32CB" w:rsidRPr="00FD5020">
        <w:rPr>
          <w:spacing w:val="-3"/>
          <w:sz w:val="24"/>
          <w:szCs w:val="24"/>
        </w:rPr>
        <w:t xml:space="preserve"> </w:t>
      </w:r>
      <w:r w:rsidR="001D32CB" w:rsidRPr="00FD5020">
        <w:rPr>
          <w:sz w:val="24"/>
          <w:szCs w:val="24"/>
        </w:rPr>
        <w:t>12.</w:t>
      </w:r>
    </w:p>
    <w:p w:rsidR="001D32CB" w:rsidRPr="00FD5020" w:rsidRDefault="00DC2437" w:rsidP="001D32CB">
      <w:pPr>
        <w:pStyle w:val="a5"/>
        <w:ind w:left="0" w:firstLine="0"/>
        <w:rPr>
          <w:sz w:val="24"/>
          <w:szCs w:val="24"/>
        </w:rPr>
      </w:pPr>
      <w:r>
        <w:rPr>
          <w:sz w:val="24"/>
          <w:szCs w:val="24"/>
        </w:rPr>
        <w:t>3.12</w:t>
      </w:r>
      <w:r w:rsidR="001D32CB" w:rsidRPr="00FD5020">
        <w:rPr>
          <w:sz w:val="24"/>
          <w:szCs w:val="24"/>
        </w:rPr>
        <w:t>. Застосовувати відомості, отримані під час підсумкового семестрового оцінювання результатів навчання,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1D32CB" w:rsidRPr="00FD5020" w:rsidRDefault="00DC2437" w:rsidP="001D32CB">
      <w:pPr>
        <w:pStyle w:val="a5"/>
        <w:ind w:left="0" w:firstLine="0"/>
        <w:rPr>
          <w:sz w:val="24"/>
          <w:szCs w:val="24"/>
        </w:rPr>
      </w:pPr>
      <w:r>
        <w:rPr>
          <w:sz w:val="24"/>
          <w:szCs w:val="24"/>
        </w:rPr>
        <w:t>3.13</w:t>
      </w:r>
      <w:r w:rsidR="001D32CB" w:rsidRPr="00FD5020">
        <w:rPr>
          <w:sz w:val="24"/>
          <w:szCs w:val="24"/>
        </w:rPr>
        <w:t xml:space="preserve">. Виставляти у Свідоцтві досягнень семестрові оцінки за групами результатів. </w:t>
      </w:r>
    </w:p>
    <w:p w:rsidR="001D32CB" w:rsidRPr="00FD5020" w:rsidRDefault="00DC2437" w:rsidP="001D32CB">
      <w:pPr>
        <w:pStyle w:val="a5"/>
        <w:ind w:left="0" w:firstLine="0"/>
        <w:rPr>
          <w:sz w:val="24"/>
          <w:szCs w:val="24"/>
        </w:rPr>
      </w:pPr>
      <w:r>
        <w:rPr>
          <w:sz w:val="24"/>
          <w:szCs w:val="24"/>
        </w:rPr>
        <w:t>3.14</w:t>
      </w:r>
      <w:r w:rsidR="001D32CB" w:rsidRPr="00FD5020">
        <w:rPr>
          <w:sz w:val="24"/>
          <w:szCs w:val="24"/>
        </w:rPr>
        <w:t>. Виставляти загальну оцінку за семестр на підставі оцінок за групами результатів з кожного навчального предмета / інтегрованого курсу навчального плану освітньої програми закладу освіти.</w:t>
      </w:r>
    </w:p>
    <w:p w:rsidR="001D32CB" w:rsidRPr="00FD5020" w:rsidRDefault="00DC2437" w:rsidP="001D32CB">
      <w:pPr>
        <w:pStyle w:val="a5"/>
        <w:ind w:left="0" w:firstLine="0"/>
        <w:rPr>
          <w:sz w:val="24"/>
          <w:szCs w:val="24"/>
        </w:rPr>
      </w:pPr>
      <w:r>
        <w:rPr>
          <w:sz w:val="24"/>
          <w:szCs w:val="24"/>
        </w:rPr>
        <w:t>3.15</w:t>
      </w:r>
      <w:r w:rsidR="001D32CB" w:rsidRPr="00FD5020">
        <w:rPr>
          <w:sz w:val="24"/>
          <w:szCs w:val="24"/>
        </w:rPr>
        <w:t>. Піддавати семестрову оцінку коригуванню.</w:t>
      </w:r>
    </w:p>
    <w:p w:rsidR="001D32CB" w:rsidRPr="00FD5020" w:rsidRDefault="00DC2437" w:rsidP="001D32CB">
      <w:pPr>
        <w:pStyle w:val="a5"/>
        <w:ind w:left="0" w:firstLine="0"/>
        <w:rPr>
          <w:sz w:val="24"/>
          <w:szCs w:val="24"/>
        </w:rPr>
      </w:pPr>
      <w:r>
        <w:rPr>
          <w:sz w:val="24"/>
          <w:szCs w:val="24"/>
        </w:rPr>
        <w:t>3.16</w:t>
      </w:r>
      <w:r w:rsidR="001D32CB" w:rsidRPr="00FD5020">
        <w:rPr>
          <w:sz w:val="24"/>
          <w:szCs w:val="24"/>
        </w:rPr>
        <w:t xml:space="preserve">. Підсумкове оцінювання за рік не здійснювати. </w:t>
      </w:r>
    </w:p>
    <w:p w:rsidR="001D32CB" w:rsidRPr="00FD5020" w:rsidRDefault="00DC2437" w:rsidP="001D32CB">
      <w:pPr>
        <w:pStyle w:val="a5"/>
        <w:ind w:left="0" w:firstLine="0"/>
        <w:rPr>
          <w:sz w:val="24"/>
          <w:szCs w:val="24"/>
        </w:rPr>
      </w:pPr>
      <w:r>
        <w:rPr>
          <w:sz w:val="24"/>
          <w:szCs w:val="24"/>
        </w:rPr>
        <w:t>3.17</w:t>
      </w:r>
      <w:r w:rsidR="001D32CB" w:rsidRPr="00FD5020">
        <w:rPr>
          <w:sz w:val="24"/>
          <w:szCs w:val="24"/>
        </w:rPr>
        <w:t>. Виставляти річну оцінку на підставі загальних оцінок за І та II семестри або скоригованих семестрових оцінок.</w:t>
      </w:r>
    </w:p>
    <w:p w:rsidR="001D32CB" w:rsidRPr="00FD5020" w:rsidRDefault="00DC2437" w:rsidP="001D32CB">
      <w:pPr>
        <w:pStyle w:val="a5"/>
        <w:ind w:left="0" w:firstLine="0"/>
        <w:rPr>
          <w:sz w:val="24"/>
          <w:szCs w:val="24"/>
        </w:rPr>
      </w:pPr>
      <w:r>
        <w:rPr>
          <w:sz w:val="24"/>
          <w:szCs w:val="24"/>
        </w:rPr>
        <w:t>3.18</w:t>
      </w:r>
      <w:r w:rsidR="001D32CB" w:rsidRPr="00FD5020">
        <w:rPr>
          <w:sz w:val="24"/>
          <w:szCs w:val="24"/>
        </w:rPr>
        <w:t>. Враховувати динаміку особистих досягнень учня і учениці протягом року для визначення річної оцінки. Прийняти, що річна оцінка не обов’язково є середнім арифметичним результатів семестрового оцінювання.</w:t>
      </w:r>
    </w:p>
    <w:p w:rsidR="001D32CB" w:rsidRPr="00FD5020" w:rsidRDefault="00DC2437" w:rsidP="001D32CB">
      <w:pPr>
        <w:pStyle w:val="a5"/>
        <w:ind w:left="0" w:firstLine="0"/>
        <w:rPr>
          <w:sz w:val="24"/>
          <w:szCs w:val="24"/>
        </w:rPr>
      </w:pPr>
      <w:r>
        <w:rPr>
          <w:sz w:val="24"/>
          <w:szCs w:val="24"/>
        </w:rPr>
        <w:t>3.19</w:t>
      </w:r>
      <w:r w:rsidR="001D32CB" w:rsidRPr="00FD5020">
        <w:rPr>
          <w:sz w:val="24"/>
          <w:szCs w:val="24"/>
        </w:rPr>
        <w:t>. Фіксувати результати семестрового та річного оцінювання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1D32CB" w:rsidRPr="00FD5020" w:rsidRDefault="001D32CB" w:rsidP="001D32CB">
      <w:pPr>
        <w:rPr>
          <w:sz w:val="24"/>
          <w:szCs w:val="24"/>
        </w:rPr>
      </w:pPr>
    </w:p>
    <w:p w:rsidR="00A13635" w:rsidRPr="00FD5020" w:rsidRDefault="00A13635" w:rsidP="00A13635">
      <w:pPr>
        <w:rPr>
          <w:sz w:val="24"/>
          <w:szCs w:val="24"/>
        </w:rPr>
      </w:pPr>
    </w:p>
    <w:p w:rsidR="001644C2" w:rsidRPr="00FD5020" w:rsidRDefault="00DC2437" w:rsidP="00A13635">
      <w:pPr>
        <w:rPr>
          <w:b/>
          <w:sz w:val="24"/>
          <w:szCs w:val="24"/>
        </w:rPr>
      </w:pPr>
      <w:r>
        <w:rPr>
          <w:b/>
          <w:sz w:val="24"/>
          <w:szCs w:val="24"/>
        </w:rPr>
        <w:t>4</w:t>
      </w:r>
      <w:r w:rsidR="001644C2" w:rsidRPr="00FD5020">
        <w:rPr>
          <w:b/>
          <w:sz w:val="24"/>
          <w:szCs w:val="24"/>
        </w:rPr>
        <w:t>. СЛУХАЛИ:</w:t>
      </w:r>
    </w:p>
    <w:p w:rsidR="001644C2" w:rsidRPr="00FD5020" w:rsidRDefault="001644C2" w:rsidP="00A13635">
      <w:pPr>
        <w:rPr>
          <w:b/>
          <w:sz w:val="24"/>
          <w:szCs w:val="24"/>
        </w:rPr>
      </w:pPr>
    </w:p>
    <w:p w:rsidR="001644C2" w:rsidRPr="00FD5020" w:rsidRDefault="00DC2437" w:rsidP="00DC2437">
      <w:pPr>
        <w:pStyle w:val="a3"/>
        <w:tabs>
          <w:tab w:val="left" w:pos="9639"/>
        </w:tabs>
        <w:spacing w:before="249" w:line="276" w:lineRule="auto"/>
        <w:ind w:left="0" w:right="550"/>
        <w:contextualSpacing/>
        <w:rPr>
          <w:sz w:val="24"/>
          <w:szCs w:val="24"/>
        </w:rPr>
      </w:pPr>
      <w:r w:rsidRPr="00DC2437">
        <w:rPr>
          <w:b/>
          <w:i/>
          <w:sz w:val="24"/>
          <w:szCs w:val="24"/>
        </w:rPr>
        <w:t>Ольгу КОРНІЙЧУК</w:t>
      </w:r>
      <w:r w:rsidR="001644C2" w:rsidRPr="00FD5020">
        <w:rPr>
          <w:sz w:val="24"/>
          <w:szCs w:val="24"/>
        </w:rPr>
        <w:t>,</w:t>
      </w:r>
      <w:r w:rsidR="001644C2" w:rsidRPr="00FD5020">
        <w:rPr>
          <w:spacing w:val="-7"/>
          <w:sz w:val="24"/>
          <w:szCs w:val="24"/>
        </w:rPr>
        <w:t xml:space="preserve"> </w:t>
      </w:r>
      <w:r w:rsidR="001644C2" w:rsidRPr="00FD5020">
        <w:rPr>
          <w:sz w:val="24"/>
          <w:szCs w:val="24"/>
        </w:rPr>
        <w:t xml:space="preserve">вчителя </w:t>
      </w:r>
      <w:r>
        <w:rPr>
          <w:sz w:val="24"/>
          <w:szCs w:val="24"/>
        </w:rPr>
        <w:t xml:space="preserve"> </w:t>
      </w:r>
      <w:r w:rsidR="001644C2" w:rsidRPr="00FD5020">
        <w:rPr>
          <w:sz w:val="24"/>
          <w:szCs w:val="24"/>
        </w:rPr>
        <w:t xml:space="preserve"> </w:t>
      </w:r>
      <w:proofErr w:type="spellStart"/>
      <w:r w:rsidR="001644C2" w:rsidRPr="00FD5020">
        <w:rPr>
          <w:sz w:val="24"/>
          <w:szCs w:val="24"/>
        </w:rPr>
        <w:t>вчителя</w:t>
      </w:r>
      <w:proofErr w:type="spellEnd"/>
      <w:r w:rsidR="001644C2" w:rsidRPr="00FD5020">
        <w:rPr>
          <w:sz w:val="24"/>
          <w:szCs w:val="24"/>
        </w:rPr>
        <w:t xml:space="preserve"> біології,</w:t>
      </w:r>
      <w:r>
        <w:rPr>
          <w:sz w:val="24"/>
          <w:szCs w:val="24"/>
        </w:rPr>
        <w:t xml:space="preserve"> хімії, географії,</w:t>
      </w:r>
      <w:r w:rsidR="001644C2" w:rsidRPr="00FD5020">
        <w:rPr>
          <w:spacing w:val="-9"/>
          <w:sz w:val="24"/>
          <w:szCs w:val="24"/>
        </w:rPr>
        <w:t xml:space="preserve"> </w:t>
      </w:r>
      <w:r w:rsidR="001644C2" w:rsidRPr="00FD5020">
        <w:rPr>
          <w:sz w:val="24"/>
          <w:szCs w:val="24"/>
        </w:rPr>
        <w:t>яка</w:t>
      </w:r>
      <w:r w:rsidR="001644C2" w:rsidRPr="00FD5020">
        <w:rPr>
          <w:spacing w:val="-8"/>
          <w:sz w:val="24"/>
          <w:szCs w:val="24"/>
        </w:rPr>
        <w:t xml:space="preserve"> </w:t>
      </w:r>
      <w:r w:rsidR="001644C2" w:rsidRPr="00FD5020">
        <w:rPr>
          <w:sz w:val="24"/>
          <w:szCs w:val="24"/>
        </w:rPr>
        <w:t>висвітлила</w:t>
      </w:r>
      <w:r w:rsidR="001644C2" w:rsidRPr="00FD5020">
        <w:rPr>
          <w:spacing w:val="-8"/>
          <w:sz w:val="24"/>
          <w:szCs w:val="24"/>
        </w:rPr>
        <w:t xml:space="preserve"> </w:t>
      </w:r>
      <w:r w:rsidR="001644C2" w:rsidRPr="00FD5020">
        <w:rPr>
          <w:sz w:val="24"/>
          <w:szCs w:val="24"/>
        </w:rPr>
        <w:t>особливості</w:t>
      </w:r>
      <w:r w:rsidR="001644C2" w:rsidRPr="00FD5020">
        <w:rPr>
          <w:spacing w:val="-8"/>
          <w:sz w:val="24"/>
          <w:szCs w:val="24"/>
        </w:rPr>
        <w:t xml:space="preserve"> </w:t>
      </w:r>
      <w:r w:rsidR="001644C2" w:rsidRPr="00FD5020">
        <w:rPr>
          <w:sz w:val="24"/>
          <w:szCs w:val="24"/>
        </w:rPr>
        <w:t>оцінювання</w:t>
      </w:r>
      <w:r w:rsidR="001644C2" w:rsidRPr="00FD5020">
        <w:rPr>
          <w:spacing w:val="-7"/>
          <w:sz w:val="24"/>
          <w:szCs w:val="24"/>
        </w:rPr>
        <w:t xml:space="preserve"> </w:t>
      </w:r>
      <w:r w:rsidR="001644C2" w:rsidRPr="00FD5020">
        <w:rPr>
          <w:sz w:val="24"/>
          <w:szCs w:val="24"/>
        </w:rPr>
        <w:t>навчальних</w:t>
      </w:r>
      <w:r w:rsidR="001644C2" w:rsidRPr="00FD5020">
        <w:rPr>
          <w:spacing w:val="-10"/>
          <w:sz w:val="24"/>
          <w:szCs w:val="24"/>
        </w:rPr>
        <w:t xml:space="preserve"> </w:t>
      </w:r>
      <w:r w:rsidR="001644C2" w:rsidRPr="00FD5020">
        <w:rPr>
          <w:sz w:val="24"/>
          <w:szCs w:val="24"/>
        </w:rPr>
        <w:t>досягнень</w:t>
      </w:r>
      <w:r w:rsidR="001644C2" w:rsidRPr="00FD5020">
        <w:rPr>
          <w:spacing w:val="-67"/>
          <w:sz w:val="24"/>
          <w:szCs w:val="24"/>
        </w:rPr>
        <w:t xml:space="preserve"> </w:t>
      </w:r>
      <w:r w:rsidR="001644C2" w:rsidRPr="00FD5020">
        <w:rPr>
          <w:sz w:val="24"/>
          <w:szCs w:val="24"/>
        </w:rPr>
        <w:t>учнів</w:t>
      </w:r>
      <w:r w:rsidR="001644C2" w:rsidRPr="00FD5020">
        <w:rPr>
          <w:spacing w:val="-3"/>
          <w:sz w:val="24"/>
          <w:szCs w:val="24"/>
        </w:rPr>
        <w:t xml:space="preserve"> </w:t>
      </w:r>
      <w:r w:rsidR="001644C2" w:rsidRPr="00FD5020">
        <w:rPr>
          <w:sz w:val="24"/>
          <w:szCs w:val="24"/>
        </w:rPr>
        <w:t>з</w:t>
      </w:r>
      <w:r w:rsidR="001644C2" w:rsidRPr="00FD5020">
        <w:rPr>
          <w:spacing w:val="-2"/>
          <w:sz w:val="24"/>
          <w:szCs w:val="24"/>
        </w:rPr>
        <w:t xml:space="preserve"> </w:t>
      </w:r>
      <w:r w:rsidR="001644C2" w:rsidRPr="00FD5020">
        <w:rPr>
          <w:sz w:val="24"/>
          <w:szCs w:val="24"/>
        </w:rPr>
        <w:t>предметів</w:t>
      </w:r>
      <w:r w:rsidR="001644C2" w:rsidRPr="00FD5020">
        <w:rPr>
          <w:spacing w:val="-3"/>
          <w:sz w:val="24"/>
          <w:szCs w:val="24"/>
        </w:rPr>
        <w:t xml:space="preserve"> </w:t>
      </w:r>
      <w:r w:rsidR="001644C2" w:rsidRPr="00FD5020">
        <w:rPr>
          <w:sz w:val="24"/>
          <w:szCs w:val="24"/>
        </w:rPr>
        <w:t>природничої</w:t>
      </w:r>
      <w:r w:rsidR="001644C2" w:rsidRPr="00FD5020">
        <w:rPr>
          <w:spacing w:val="1"/>
          <w:sz w:val="24"/>
          <w:szCs w:val="24"/>
        </w:rPr>
        <w:t xml:space="preserve"> </w:t>
      </w:r>
      <w:r w:rsidR="001644C2" w:rsidRPr="00FD5020">
        <w:rPr>
          <w:sz w:val="24"/>
          <w:szCs w:val="24"/>
        </w:rPr>
        <w:t>освітньої галузі в 5-7 класах та запропонувала затвердити рішенням педагогічної ради порядок ведення предметних сторінок</w:t>
      </w:r>
      <w:r w:rsidR="001644C2" w:rsidRPr="00FD5020">
        <w:rPr>
          <w:spacing w:val="1"/>
          <w:sz w:val="24"/>
          <w:szCs w:val="24"/>
        </w:rPr>
        <w:t xml:space="preserve"> </w:t>
      </w:r>
      <w:r w:rsidR="001644C2" w:rsidRPr="00FD5020">
        <w:rPr>
          <w:sz w:val="24"/>
          <w:szCs w:val="24"/>
        </w:rPr>
        <w:t>класних журналів</w:t>
      </w:r>
      <w:r w:rsidR="001644C2" w:rsidRPr="00FD5020">
        <w:rPr>
          <w:spacing w:val="1"/>
          <w:sz w:val="24"/>
          <w:szCs w:val="24"/>
        </w:rPr>
        <w:t xml:space="preserve"> </w:t>
      </w:r>
      <w:r w:rsidR="001644C2" w:rsidRPr="00FD5020">
        <w:rPr>
          <w:sz w:val="24"/>
          <w:szCs w:val="24"/>
        </w:rPr>
        <w:t>5-7 класів природничої галузі  у  навчальному році.</w:t>
      </w:r>
    </w:p>
    <w:p w:rsidR="001644C2" w:rsidRPr="00FD5020" w:rsidRDefault="001644C2" w:rsidP="001644C2">
      <w:pPr>
        <w:pStyle w:val="a3"/>
        <w:tabs>
          <w:tab w:val="left" w:pos="9639"/>
        </w:tabs>
        <w:spacing w:before="249" w:line="276" w:lineRule="auto"/>
        <w:ind w:left="0" w:right="550" w:firstLine="708"/>
        <w:contextualSpacing/>
        <w:rPr>
          <w:sz w:val="24"/>
          <w:szCs w:val="24"/>
        </w:rPr>
      </w:pPr>
      <w:r w:rsidRPr="00FD5020">
        <w:rPr>
          <w:sz w:val="24"/>
          <w:szCs w:val="24"/>
        </w:rPr>
        <w:t>Крім того, зупинилася на особливостях викладання предметів природничої освітньої галузі у навчальному році, відповідно до інструктивно-методичних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 України №</w:t>
      </w:r>
      <w:r w:rsidRPr="00FD5020">
        <w:rPr>
          <w:rFonts w:ascii="montserrat" w:hAnsi="montserrat"/>
          <w:color w:val="343434"/>
          <w:sz w:val="24"/>
          <w:szCs w:val="24"/>
          <w:shd w:val="clear" w:color="auto" w:fill="FFFFFF"/>
        </w:rPr>
        <w:t>1.</w:t>
      </w:r>
      <w:r w:rsidRPr="00DC2437">
        <w:rPr>
          <w:rFonts w:ascii="montserrat" w:hAnsi="montserrat"/>
          <w:sz w:val="24"/>
          <w:szCs w:val="24"/>
          <w:shd w:val="clear" w:color="auto" w:fill="FFFFFF"/>
        </w:rPr>
        <w:t>1/15776 від 30.08.2024 року.</w:t>
      </w:r>
    </w:p>
    <w:p w:rsidR="001644C2" w:rsidRPr="00DC2437" w:rsidRDefault="001644C2" w:rsidP="001644C2">
      <w:pPr>
        <w:pStyle w:val="a7"/>
        <w:shd w:val="clear" w:color="auto" w:fill="FFFFFF"/>
        <w:spacing w:before="0" w:beforeAutospacing="0" w:after="225" w:afterAutospacing="0" w:line="332" w:lineRule="atLeast"/>
        <w:ind w:right="526"/>
        <w:jc w:val="both"/>
        <w:textAlignment w:val="baseline"/>
      </w:pPr>
      <w:r w:rsidRPr="00FD5020">
        <w:tab/>
        <w:t>Оцінювання результатів навчання</w:t>
      </w:r>
      <w:r w:rsidRPr="00FD5020">
        <w:rPr>
          <w:spacing w:val="1"/>
        </w:rPr>
        <w:t xml:space="preserve"> </w:t>
      </w:r>
      <w:r w:rsidRPr="00FD5020">
        <w:t>з</w:t>
      </w:r>
      <w:r w:rsidRPr="00FD5020">
        <w:rPr>
          <w:spacing w:val="1"/>
        </w:rPr>
        <w:t xml:space="preserve"> </w:t>
      </w:r>
      <w:r w:rsidRPr="00FD5020">
        <w:t>предметів</w:t>
      </w:r>
      <w:r w:rsidRPr="00FD5020">
        <w:rPr>
          <w:spacing w:val="1"/>
        </w:rPr>
        <w:t xml:space="preserve"> </w:t>
      </w:r>
      <w:r w:rsidRPr="00FD5020">
        <w:t>природничої освітньої</w:t>
      </w:r>
      <w:r w:rsidRPr="00FD5020">
        <w:rPr>
          <w:spacing w:val="1"/>
        </w:rPr>
        <w:t xml:space="preserve"> </w:t>
      </w:r>
      <w:r w:rsidRPr="00FD5020">
        <w:t>галузі,</w:t>
      </w:r>
      <w:r w:rsidRPr="00FD5020">
        <w:rPr>
          <w:spacing w:val="1"/>
        </w:rPr>
        <w:t xml:space="preserve"> </w:t>
      </w:r>
      <w:r w:rsidRPr="00FD5020">
        <w:t>що</w:t>
      </w:r>
      <w:r w:rsidRPr="00FD5020">
        <w:rPr>
          <w:spacing w:val="1"/>
        </w:rPr>
        <w:t xml:space="preserve"> </w:t>
      </w:r>
      <w:r w:rsidRPr="00FD5020">
        <w:t>характеризують</w:t>
      </w:r>
      <w:r w:rsidRPr="00FD5020">
        <w:rPr>
          <w:spacing w:val="1"/>
        </w:rPr>
        <w:t xml:space="preserve"> </w:t>
      </w:r>
      <w:r w:rsidRPr="00FD5020">
        <w:t>результати</w:t>
      </w:r>
      <w:r w:rsidRPr="00FD5020">
        <w:rPr>
          <w:spacing w:val="1"/>
        </w:rPr>
        <w:t xml:space="preserve"> </w:t>
      </w:r>
      <w:r w:rsidRPr="00FD5020">
        <w:t xml:space="preserve">навчання, відповідно до </w:t>
      </w:r>
      <w:r w:rsidRPr="00DC2437">
        <w:rPr>
          <w:shd w:val="clear" w:color="auto" w:fill="FFFFFF"/>
        </w:rPr>
        <w:t>вимог до обов’язкових результатів навчання учнів з математичної освітньої галузі</w:t>
      </w:r>
      <w:r w:rsidRPr="00DC2437">
        <w:t xml:space="preserve"> передбачають, що учень:</w:t>
      </w:r>
    </w:p>
    <w:p w:rsidR="00DC2437" w:rsidRPr="00DC2437" w:rsidRDefault="00DC2437" w:rsidP="00DC2437">
      <w:pPr>
        <w:pStyle w:val="a5"/>
        <w:numPr>
          <w:ilvl w:val="0"/>
          <w:numId w:val="5"/>
        </w:numPr>
        <w:rPr>
          <w:sz w:val="24"/>
          <w:szCs w:val="24"/>
        </w:rPr>
      </w:pPr>
      <w:r w:rsidRPr="00DC2437">
        <w:rPr>
          <w:sz w:val="24"/>
          <w:szCs w:val="24"/>
        </w:rPr>
        <w:t xml:space="preserve">Г1. Проводить дослідження природи. </w:t>
      </w:r>
    </w:p>
    <w:p w:rsidR="00DC2437" w:rsidRPr="00DC2437" w:rsidRDefault="00DC2437" w:rsidP="00DC2437">
      <w:pPr>
        <w:pStyle w:val="a5"/>
        <w:numPr>
          <w:ilvl w:val="0"/>
          <w:numId w:val="5"/>
        </w:numPr>
        <w:rPr>
          <w:sz w:val="24"/>
          <w:szCs w:val="24"/>
        </w:rPr>
      </w:pPr>
      <w:r w:rsidRPr="00DC2437">
        <w:rPr>
          <w:sz w:val="24"/>
          <w:szCs w:val="24"/>
        </w:rPr>
        <w:t>Г2. Здійснює пошук і опрацьовує інформацію.</w:t>
      </w:r>
    </w:p>
    <w:p w:rsidR="00DC2437" w:rsidRPr="00DC2437" w:rsidRDefault="00DC2437" w:rsidP="00DC2437">
      <w:pPr>
        <w:pStyle w:val="a5"/>
        <w:numPr>
          <w:ilvl w:val="0"/>
          <w:numId w:val="5"/>
        </w:numPr>
        <w:rPr>
          <w:sz w:val="24"/>
          <w:szCs w:val="24"/>
        </w:rPr>
      </w:pPr>
      <w:r w:rsidRPr="00DC2437">
        <w:rPr>
          <w:sz w:val="24"/>
          <w:szCs w:val="24"/>
        </w:rPr>
        <w:t>Г3. Усвідомлює закономірності природи.</w:t>
      </w:r>
    </w:p>
    <w:p w:rsidR="001644C2" w:rsidRPr="00DC2437" w:rsidRDefault="00DC2437" w:rsidP="00DC2437">
      <w:pPr>
        <w:widowControl/>
        <w:shd w:val="clear" w:color="auto" w:fill="FFFFFF"/>
        <w:autoSpaceDE/>
        <w:autoSpaceDN/>
        <w:spacing w:after="225" w:line="332" w:lineRule="atLeast"/>
        <w:ind w:left="360" w:right="551"/>
        <w:jc w:val="both"/>
        <w:textAlignment w:val="baseline"/>
        <w:rPr>
          <w:sz w:val="24"/>
          <w:szCs w:val="24"/>
          <w:lang w:eastAsia="uk-UA"/>
        </w:rPr>
      </w:pPr>
      <w:r>
        <w:rPr>
          <w:sz w:val="24"/>
          <w:szCs w:val="24"/>
          <w:lang w:eastAsia="uk-UA"/>
        </w:rPr>
        <w:t xml:space="preserve">  </w:t>
      </w:r>
    </w:p>
    <w:p w:rsidR="001644C2" w:rsidRPr="00FD5020" w:rsidRDefault="00DC2437" w:rsidP="00DC2437">
      <w:pPr>
        <w:widowControl/>
        <w:shd w:val="clear" w:color="auto" w:fill="FFFFFF"/>
        <w:autoSpaceDE/>
        <w:autoSpaceDN/>
        <w:spacing w:after="225" w:line="332" w:lineRule="atLeast"/>
        <w:ind w:left="-45" w:right="550"/>
        <w:contextualSpacing/>
        <w:jc w:val="both"/>
        <w:textAlignment w:val="baseline"/>
        <w:rPr>
          <w:sz w:val="24"/>
          <w:szCs w:val="24"/>
        </w:rPr>
      </w:pPr>
      <w:r>
        <w:rPr>
          <w:b/>
          <w:i/>
          <w:sz w:val="24"/>
          <w:szCs w:val="24"/>
        </w:rPr>
        <w:t xml:space="preserve"> </w:t>
      </w:r>
      <w:r w:rsidR="001644C2" w:rsidRPr="00FD5020">
        <w:rPr>
          <w:b/>
          <w:i/>
          <w:sz w:val="24"/>
          <w:szCs w:val="24"/>
        </w:rPr>
        <w:t>Оцінювання загальних груп результатів навчання</w:t>
      </w:r>
      <w:r w:rsidR="001644C2" w:rsidRPr="00FD5020">
        <w:rPr>
          <w:spacing w:val="1"/>
          <w:sz w:val="24"/>
          <w:szCs w:val="24"/>
        </w:rPr>
        <w:t xml:space="preserve"> </w:t>
      </w:r>
      <w:r w:rsidR="001644C2" w:rsidRPr="00FD5020">
        <w:rPr>
          <w:sz w:val="24"/>
          <w:szCs w:val="24"/>
        </w:rPr>
        <w:t>з</w:t>
      </w:r>
      <w:r w:rsidR="001644C2" w:rsidRPr="00FD5020">
        <w:rPr>
          <w:spacing w:val="1"/>
          <w:sz w:val="24"/>
          <w:szCs w:val="24"/>
        </w:rPr>
        <w:t xml:space="preserve"> </w:t>
      </w:r>
      <w:r w:rsidR="001644C2" w:rsidRPr="00FD5020">
        <w:rPr>
          <w:sz w:val="24"/>
          <w:szCs w:val="24"/>
        </w:rPr>
        <w:t>предметів</w:t>
      </w:r>
      <w:r w:rsidR="001644C2" w:rsidRPr="00FD5020">
        <w:rPr>
          <w:spacing w:val="1"/>
          <w:sz w:val="24"/>
          <w:szCs w:val="24"/>
        </w:rPr>
        <w:t xml:space="preserve"> </w:t>
      </w:r>
      <w:r w:rsidR="00546AFC" w:rsidRPr="00FD5020">
        <w:rPr>
          <w:sz w:val="24"/>
          <w:szCs w:val="24"/>
        </w:rPr>
        <w:t>природничої</w:t>
      </w:r>
      <w:r w:rsidR="001644C2" w:rsidRPr="00FD5020">
        <w:rPr>
          <w:spacing w:val="1"/>
          <w:sz w:val="24"/>
          <w:szCs w:val="24"/>
        </w:rPr>
        <w:t xml:space="preserve"> </w:t>
      </w:r>
      <w:r w:rsidR="001644C2" w:rsidRPr="00FD5020">
        <w:rPr>
          <w:sz w:val="24"/>
          <w:szCs w:val="24"/>
        </w:rPr>
        <w:t>освітньої</w:t>
      </w:r>
      <w:r w:rsidR="001644C2" w:rsidRPr="00FD5020">
        <w:rPr>
          <w:spacing w:val="1"/>
          <w:sz w:val="24"/>
          <w:szCs w:val="24"/>
        </w:rPr>
        <w:t xml:space="preserve"> </w:t>
      </w:r>
      <w:r w:rsidR="001644C2" w:rsidRPr="00FD5020">
        <w:rPr>
          <w:sz w:val="24"/>
          <w:szCs w:val="24"/>
        </w:rPr>
        <w:t>галузі</w:t>
      </w:r>
      <w:r w:rsidR="001644C2" w:rsidRPr="00FD5020">
        <w:rPr>
          <w:spacing w:val="1"/>
          <w:sz w:val="24"/>
          <w:szCs w:val="24"/>
        </w:rPr>
        <w:t xml:space="preserve"> </w:t>
      </w:r>
      <w:r w:rsidR="001644C2" w:rsidRPr="00FD5020">
        <w:rPr>
          <w:sz w:val="24"/>
          <w:szCs w:val="24"/>
        </w:rPr>
        <w:t xml:space="preserve">проводиться протягом семестру (І та ІІ окремо) та виставляється як загальний результат контролю  груп  результатів навчання за підсумками семестру один раз за </w:t>
      </w:r>
      <w:r w:rsidR="001644C2" w:rsidRPr="00FD5020">
        <w:rPr>
          <w:sz w:val="24"/>
          <w:szCs w:val="24"/>
        </w:rPr>
        <w:lastRenderedPageBreak/>
        <w:t>семестр на лівій сторінці класного журна</w:t>
      </w:r>
      <w:r>
        <w:rPr>
          <w:sz w:val="24"/>
          <w:szCs w:val="24"/>
        </w:rPr>
        <w:t>лу у  колонках без дати (1,2,3</w:t>
      </w:r>
      <w:r w:rsidR="001644C2" w:rsidRPr="00FD5020">
        <w:rPr>
          <w:sz w:val="24"/>
          <w:szCs w:val="24"/>
        </w:rPr>
        <w:t>), але із</w:t>
      </w:r>
      <w:r w:rsidR="001644C2" w:rsidRPr="00FD5020">
        <w:rPr>
          <w:spacing w:val="1"/>
          <w:sz w:val="24"/>
          <w:szCs w:val="24"/>
        </w:rPr>
        <w:t xml:space="preserve"> </w:t>
      </w:r>
      <w:r w:rsidR="001644C2" w:rsidRPr="00FD5020">
        <w:rPr>
          <w:sz w:val="24"/>
          <w:szCs w:val="24"/>
        </w:rPr>
        <w:t xml:space="preserve">зазначенням типу очікуваних результатів навчання (після останнього проведеного уроку в семестрі). </w:t>
      </w:r>
    </w:p>
    <w:p w:rsidR="004B52F8" w:rsidRPr="00AC358E" w:rsidRDefault="004B52F8" w:rsidP="004B52F8">
      <w:pPr>
        <w:widowControl/>
        <w:shd w:val="clear" w:color="auto" w:fill="FFFFFF"/>
        <w:autoSpaceDE/>
        <w:autoSpaceDN/>
        <w:spacing w:after="225" w:line="332" w:lineRule="atLeast"/>
        <w:ind w:left="-45" w:right="550" w:firstLine="754"/>
        <w:contextualSpacing/>
        <w:jc w:val="both"/>
        <w:textAlignment w:val="baseline"/>
        <w:rPr>
          <w:sz w:val="24"/>
          <w:szCs w:val="24"/>
          <w:shd w:val="clear" w:color="auto" w:fill="FFFFFF"/>
          <w:lang w:eastAsia="uk-UA"/>
        </w:rPr>
      </w:pPr>
      <w:r w:rsidRPr="00FD5020">
        <w:rPr>
          <w:b/>
          <w:i/>
          <w:sz w:val="24"/>
          <w:szCs w:val="24"/>
        </w:rPr>
        <w:t>Поточне оцінювання</w:t>
      </w:r>
      <w:r>
        <w:rPr>
          <w:b/>
          <w:i/>
          <w:sz w:val="24"/>
          <w:szCs w:val="24"/>
        </w:rPr>
        <w:t xml:space="preserve">(формувальне) враховується до загальних груп результатів, якщо в числі (ліва колонка) </w:t>
      </w:r>
      <w:r w:rsidRPr="00FD5020">
        <w:rPr>
          <w:sz w:val="24"/>
          <w:szCs w:val="24"/>
        </w:rPr>
        <w:t xml:space="preserve"> </w:t>
      </w:r>
      <w:r>
        <w:rPr>
          <w:sz w:val="24"/>
          <w:szCs w:val="24"/>
        </w:rPr>
        <w:t xml:space="preserve">позначена та чи інша група результатів. </w:t>
      </w:r>
    </w:p>
    <w:p w:rsidR="004B52F8" w:rsidRPr="00FD5020" w:rsidRDefault="004B52F8" w:rsidP="004B52F8">
      <w:pPr>
        <w:pStyle w:val="a3"/>
        <w:tabs>
          <w:tab w:val="left" w:pos="9639"/>
        </w:tabs>
        <w:spacing w:before="249" w:line="276" w:lineRule="auto"/>
        <w:ind w:left="0" w:right="550" w:firstLine="708"/>
        <w:contextualSpacing/>
        <w:rPr>
          <w:rFonts w:ascii="montserrat" w:hAnsi="montserrat"/>
          <w:color w:val="343434"/>
          <w:sz w:val="24"/>
          <w:szCs w:val="24"/>
          <w:shd w:val="clear" w:color="auto" w:fill="FFFFFF"/>
        </w:rPr>
      </w:pPr>
      <w:r w:rsidRPr="00FD5020">
        <w:rPr>
          <w:sz w:val="24"/>
          <w:szCs w:val="24"/>
        </w:rPr>
        <w:t xml:space="preserve">Варто також наголосити на тому, що відповідно </w:t>
      </w:r>
      <w:proofErr w:type="spellStart"/>
      <w:r w:rsidRPr="00FD5020">
        <w:rPr>
          <w:sz w:val="24"/>
          <w:szCs w:val="24"/>
        </w:rPr>
        <w:t>Інструктивно</w:t>
      </w:r>
      <w:proofErr w:type="spellEnd"/>
      <w:r w:rsidRPr="00FD5020">
        <w:rPr>
          <w:sz w:val="24"/>
          <w:szCs w:val="24"/>
        </w:rPr>
        <w:t>-методичних рекомендацій щодо викладання навчальних предметів / інтегрованих курсів у закладах загальної середньої освіти у  навчальному році, викладених у Листі Міністерства освіти і науки України</w:t>
      </w:r>
      <w:r w:rsidRPr="00FD5020">
        <w:rPr>
          <w:rFonts w:ascii="montserrat" w:hAnsi="montserrat"/>
          <w:color w:val="343434"/>
          <w:sz w:val="24"/>
          <w:szCs w:val="24"/>
          <w:shd w:val="clear" w:color="auto" w:fill="FFFFFF"/>
        </w:rPr>
        <w:t xml:space="preserve">, </w:t>
      </w:r>
      <w:r w:rsidRPr="00FD5020">
        <w:rPr>
          <w:rFonts w:ascii="montserrat" w:hAnsi="montserrat"/>
          <w:b/>
          <w:i/>
          <w:color w:val="343434"/>
          <w:sz w:val="24"/>
          <w:szCs w:val="24"/>
          <w:shd w:val="clear" w:color="auto" w:fill="FFFFFF"/>
        </w:rPr>
        <w:t>ведення зошитів</w:t>
      </w:r>
      <w:r w:rsidRPr="00FD5020">
        <w:rPr>
          <w:rFonts w:ascii="montserrat" w:hAnsi="montserrat"/>
          <w:color w:val="343434"/>
          <w:sz w:val="24"/>
          <w:szCs w:val="24"/>
          <w:shd w:val="clear" w:color="auto" w:fill="FFFFFF"/>
        </w:rPr>
        <w:t xml:space="preserve"> оцінюють від 1 до 12 балів щомісяця протягом семестру, під час підсумкового </w:t>
      </w:r>
      <w:r w:rsidRPr="00FD5020">
        <w:rPr>
          <w:rFonts w:ascii="montserrat" w:hAnsi="montserrat"/>
          <w:b/>
          <w:i/>
          <w:color w:val="343434"/>
          <w:sz w:val="24"/>
          <w:szCs w:val="24"/>
          <w:shd w:val="clear" w:color="auto" w:fill="FFFFFF"/>
        </w:rPr>
        <w:t>оцінювання результати перевірки робочих зошитів  не враховують</w:t>
      </w:r>
      <w:r>
        <w:rPr>
          <w:rFonts w:ascii="montserrat" w:hAnsi="montserrat"/>
          <w:color w:val="343434"/>
          <w:sz w:val="24"/>
          <w:szCs w:val="24"/>
          <w:shd w:val="clear" w:color="auto" w:fill="FFFFFF"/>
        </w:rPr>
        <w:t>.</w:t>
      </w:r>
    </w:p>
    <w:p w:rsidR="004B52F8" w:rsidRPr="00DE3AFF" w:rsidRDefault="004B52F8" w:rsidP="004B52F8">
      <w:pPr>
        <w:widowControl/>
        <w:shd w:val="clear" w:color="auto" w:fill="FFFFFF"/>
        <w:autoSpaceDE/>
        <w:autoSpaceDN/>
        <w:spacing w:after="225" w:line="332" w:lineRule="atLeast"/>
        <w:ind w:left="-45" w:right="550" w:firstLine="754"/>
        <w:contextualSpacing/>
        <w:jc w:val="both"/>
        <w:textAlignment w:val="baseline"/>
        <w:rPr>
          <w:color w:val="343434"/>
          <w:sz w:val="24"/>
          <w:szCs w:val="24"/>
          <w:lang w:eastAsia="uk-UA"/>
        </w:rPr>
      </w:pPr>
      <w:r>
        <w:rPr>
          <w:b/>
          <w:i/>
          <w:color w:val="212529"/>
          <w:sz w:val="24"/>
          <w:szCs w:val="24"/>
          <w:shd w:val="clear" w:color="auto" w:fill="FFFFFF"/>
          <w:lang w:eastAsia="uk-UA"/>
        </w:rPr>
        <w:t xml:space="preserve"> </w:t>
      </w:r>
      <w:r w:rsidRPr="00FD5020">
        <w:rPr>
          <w:b/>
          <w:i/>
          <w:sz w:val="24"/>
          <w:szCs w:val="24"/>
        </w:rPr>
        <w:t>Підсумкове оцінювання за семестр здійснюють за групами результатів навчання</w:t>
      </w:r>
      <w:r w:rsidRPr="00FD5020">
        <w:rPr>
          <w:sz w:val="24"/>
          <w:szCs w:val="24"/>
        </w:rPr>
        <w:t>, що передбачені Критеріями оцінювання за освітніми галузями, з урахуванням різних форм і видів навчальної діяльності.</w:t>
      </w:r>
    </w:p>
    <w:p w:rsidR="004B52F8" w:rsidRPr="00FD5020" w:rsidRDefault="004B52F8" w:rsidP="004B52F8">
      <w:pPr>
        <w:widowControl/>
        <w:shd w:val="clear" w:color="auto" w:fill="FFFFFF"/>
        <w:autoSpaceDE/>
        <w:autoSpaceDN/>
        <w:spacing w:after="225" w:line="332" w:lineRule="atLeast"/>
        <w:ind w:left="-45" w:right="550" w:firstLine="754"/>
        <w:contextualSpacing/>
        <w:jc w:val="both"/>
        <w:textAlignment w:val="baseline"/>
        <w:rPr>
          <w:sz w:val="24"/>
          <w:szCs w:val="24"/>
        </w:rPr>
      </w:pPr>
      <w:r w:rsidRPr="00FD5020">
        <w:rPr>
          <w:sz w:val="24"/>
          <w:szCs w:val="24"/>
        </w:rPr>
        <w:t xml:space="preserve">Для формування висновків щодо рівня досягнення обов’язкових результатів навчання за семестр учитель і учителька може запропонувати учнівству: </w:t>
      </w:r>
    </w:p>
    <w:p w:rsidR="004B52F8" w:rsidRPr="00FD5020" w:rsidRDefault="004B52F8" w:rsidP="004B52F8">
      <w:pPr>
        <w:pStyle w:val="a3"/>
        <w:spacing w:before="1" w:line="276" w:lineRule="auto"/>
        <w:ind w:left="0" w:right="551"/>
        <w:rPr>
          <w:sz w:val="24"/>
          <w:szCs w:val="24"/>
        </w:rPr>
      </w:pPr>
      <w:r w:rsidRPr="00FD5020">
        <w:rPr>
          <w:sz w:val="24"/>
          <w:szCs w:val="24"/>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4B52F8" w:rsidRPr="00FD5020" w:rsidRDefault="004B52F8" w:rsidP="004B52F8">
      <w:pPr>
        <w:pStyle w:val="a3"/>
        <w:spacing w:before="1" w:line="276" w:lineRule="auto"/>
        <w:ind w:left="0" w:right="551"/>
        <w:rPr>
          <w:sz w:val="24"/>
          <w:szCs w:val="24"/>
        </w:rPr>
      </w:pPr>
      <w:r w:rsidRPr="00FD5020">
        <w:rPr>
          <w:sz w:val="24"/>
          <w:szCs w:val="24"/>
        </w:rPr>
        <w:t xml:space="preserve">2) виконати окремі підсумкові роботи для кожної групи результатів, визначеної у Критеріях оцінювання за освітніми галузями. </w:t>
      </w:r>
    </w:p>
    <w:p w:rsidR="004B52F8" w:rsidRPr="00FD5020" w:rsidRDefault="004B52F8" w:rsidP="004B52F8">
      <w:pPr>
        <w:pStyle w:val="a3"/>
        <w:spacing w:before="1" w:line="276" w:lineRule="auto"/>
        <w:ind w:left="0" w:right="551" w:firstLine="708"/>
        <w:rPr>
          <w:sz w:val="24"/>
          <w:szCs w:val="24"/>
        </w:rPr>
      </w:pPr>
      <w:r w:rsidRPr="00FD5020">
        <w:rPr>
          <w:sz w:val="24"/>
          <w:szCs w:val="24"/>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4B52F8" w:rsidRPr="00FD5020" w:rsidRDefault="004B52F8" w:rsidP="004B52F8">
      <w:pPr>
        <w:pStyle w:val="a3"/>
        <w:spacing w:before="1" w:line="276" w:lineRule="auto"/>
        <w:ind w:left="0" w:right="551" w:firstLine="708"/>
        <w:rPr>
          <w:sz w:val="24"/>
          <w:szCs w:val="24"/>
        </w:rPr>
      </w:pPr>
      <w:r w:rsidRPr="00FD5020">
        <w:rPr>
          <w:sz w:val="24"/>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w:t>
      </w:r>
    </w:p>
    <w:p w:rsidR="004B52F8" w:rsidRPr="00FD5020" w:rsidRDefault="004B52F8" w:rsidP="004B52F8">
      <w:pPr>
        <w:pStyle w:val="a3"/>
        <w:spacing w:before="1" w:line="276" w:lineRule="auto"/>
        <w:ind w:left="0" w:right="551" w:firstLine="708"/>
        <w:rPr>
          <w:b/>
          <w:i/>
          <w:sz w:val="24"/>
          <w:szCs w:val="24"/>
        </w:rPr>
      </w:pPr>
      <w:r w:rsidRPr="00FD5020">
        <w:rPr>
          <w:b/>
          <w:i/>
          <w:sz w:val="24"/>
          <w:szCs w:val="24"/>
        </w:rPr>
        <w:t>Оцінка за семестр може бути скоригованою.</w:t>
      </w:r>
    </w:p>
    <w:p w:rsidR="004B52F8" w:rsidRPr="00FD5020" w:rsidRDefault="004B52F8" w:rsidP="004B52F8">
      <w:pPr>
        <w:pStyle w:val="a3"/>
        <w:spacing w:before="1" w:line="276" w:lineRule="auto"/>
        <w:ind w:left="0" w:right="551" w:firstLine="708"/>
        <w:rPr>
          <w:sz w:val="24"/>
          <w:szCs w:val="24"/>
        </w:rPr>
      </w:pPr>
      <w:r w:rsidRPr="00FD5020">
        <w:rPr>
          <w:b/>
          <w:i/>
          <w:sz w:val="24"/>
          <w:szCs w:val="24"/>
        </w:rPr>
        <w:t>Підсумкове оцінювання за рік не здійснюють.</w:t>
      </w:r>
      <w:r w:rsidRPr="00FD5020">
        <w:rPr>
          <w:sz w:val="24"/>
          <w:szCs w:val="24"/>
        </w:rPr>
        <w:t xml:space="preserve"> </w:t>
      </w:r>
      <w:r w:rsidRPr="00FD5020">
        <w:rPr>
          <w:b/>
          <w:i/>
          <w:sz w:val="24"/>
          <w:szCs w:val="24"/>
        </w:rPr>
        <w:t>Річну оцінку виставляють на підставі загальних оцінок за І та II семестри або скоригованих семестрових оцінок.</w:t>
      </w:r>
      <w:r w:rsidRPr="00FD5020">
        <w:rPr>
          <w:sz w:val="24"/>
          <w:szCs w:val="24"/>
        </w:rPr>
        <w:t xml:space="preserve">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1644C2" w:rsidRPr="004B52F8" w:rsidRDefault="004B52F8" w:rsidP="004B52F8">
      <w:pPr>
        <w:widowControl/>
        <w:shd w:val="clear" w:color="auto" w:fill="FFFFFF"/>
        <w:autoSpaceDE/>
        <w:autoSpaceDN/>
        <w:spacing w:after="225" w:line="332" w:lineRule="atLeast"/>
        <w:ind w:left="-45" w:right="550" w:firstLine="754"/>
        <w:contextualSpacing/>
        <w:jc w:val="both"/>
        <w:textAlignment w:val="baseline"/>
        <w:rPr>
          <w:color w:val="343434"/>
          <w:sz w:val="24"/>
          <w:szCs w:val="24"/>
          <w:lang w:eastAsia="uk-UA"/>
        </w:rPr>
      </w:pPr>
      <w:r w:rsidRPr="00FD5020">
        <w:rPr>
          <w:sz w:val="24"/>
          <w:szCs w:val="24"/>
        </w:rPr>
        <w:t>Відповідно</w:t>
      </w:r>
      <w:r w:rsidRPr="00FD5020">
        <w:rPr>
          <w:spacing w:val="1"/>
          <w:sz w:val="24"/>
          <w:szCs w:val="24"/>
        </w:rPr>
        <w:t xml:space="preserve"> </w:t>
      </w:r>
      <w:r w:rsidRPr="00FD5020">
        <w:rPr>
          <w:sz w:val="24"/>
          <w:szCs w:val="24"/>
        </w:rPr>
        <w:t>до</w:t>
      </w:r>
      <w:r w:rsidRPr="00FD5020">
        <w:rPr>
          <w:spacing w:val="1"/>
          <w:sz w:val="24"/>
          <w:szCs w:val="24"/>
        </w:rPr>
        <w:t xml:space="preserve"> </w:t>
      </w:r>
      <w:r w:rsidRPr="00FD5020">
        <w:rPr>
          <w:sz w:val="24"/>
          <w:szCs w:val="24"/>
        </w:rPr>
        <w:t>рекомендованих</w:t>
      </w:r>
      <w:r w:rsidRPr="00FD5020">
        <w:rPr>
          <w:spacing w:val="1"/>
          <w:sz w:val="24"/>
          <w:szCs w:val="24"/>
        </w:rPr>
        <w:t xml:space="preserve"> </w:t>
      </w:r>
      <w:r w:rsidRPr="00FD5020">
        <w:rPr>
          <w:sz w:val="24"/>
          <w:szCs w:val="24"/>
        </w:rPr>
        <w:t>видів</w:t>
      </w:r>
      <w:r w:rsidRPr="00FD5020">
        <w:rPr>
          <w:spacing w:val="1"/>
          <w:sz w:val="24"/>
          <w:szCs w:val="24"/>
        </w:rPr>
        <w:t xml:space="preserve"> </w:t>
      </w:r>
      <w:r w:rsidRPr="00FD5020">
        <w:rPr>
          <w:sz w:val="24"/>
          <w:szCs w:val="24"/>
        </w:rPr>
        <w:t>робіт</w:t>
      </w:r>
      <w:r w:rsidRPr="00FD5020">
        <w:rPr>
          <w:spacing w:val="1"/>
          <w:sz w:val="24"/>
          <w:szCs w:val="24"/>
        </w:rPr>
        <w:t xml:space="preserve"> </w:t>
      </w:r>
      <w:r w:rsidRPr="00FD5020">
        <w:rPr>
          <w:sz w:val="24"/>
          <w:szCs w:val="24"/>
        </w:rPr>
        <w:t>та</w:t>
      </w:r>
      <w:r w:rsidRPr="00FD5020">
        <w:rPr>
          <w:spacing w:val="1"/>
          <w:sz w:val="24"/>
          <w:szCs w:val="24"/>
        </w:rPr>
        <w:t xml:space="preserve"> </w:t>
      </w:r>
      <w:r w:rsidRPr="00FD5020">
        <w:rPr>
          <w:sz w:val="24"/>
          <w:szCs w:val="24"/>
        </w:rPr>
        <w:t>результатів</w:t>
      </w:r>
      <w:r w:rsidRPr="00FD5020">
        <w:rPr>
          <w:spacing w:val="1"/>
          <w:sz w:val="24"/>
          <w:szCs w:val="24"/>
        </w:rPr>
        <w:t xml:space="preserve"> </w:t>
      </w:r>
      <w:r w:rsidRPr="00FD5020">
        <w:rPr>
          <w:sz w:val="24"/>
          <w:szCs w:val="24"/>
        </w:rPr>
        <w:t>навчання,</w:t>
      </w:r>
      <w:r w:rsidRPr="00FD5020">
        <w:rPr>
          <w:spacing w:val="-67"/>
          <w:sz w:val="24"/>
          <w:szCs w:val="24"/>
        </w:rPr>
        <w:t xml:space="preserve"> </w:t>
      </w:r>
      <w:r w:rsidRPr="00FD5020">
        <w:rPr>
          <w:sz w:val="24"/>
          <w:szCs w:val="24"/>
        </w:rPr>
        <w:t>зазначених у Державному стандарті базової середньої освіти, рекомендуємо</w:t>
      </w:r>
      <w:r w:rsidRPr="00FD5020">
        <w:rPr>
          <w:spacing w:val="1"/>
          <w:sz w:val="24"/>
          <w:szCs w:val="24"/>
        </w:rPr>
        <w:t xml:space="preserve"> </w:t>
      </w:r>
      <w:r w:rsidRPr="00FD5020">
        <w:rPr>
          <w:sz w:val="24"/>
          <w:szCs w:val="24"/>
        </w:rPr>
        <w:t>предметні сторінки класного</w:t>
      </w:r>
      <w:r w:rsidRPr="00FD5020">
        <w:rPr>
          <w:spacing w:val="-4"/>
          <w:sz w:val="24"/>
          <w:szCs w:val="24"/>
        </w:rPr>
        <w:t xml:space="preserve"> </w:t>
      </w:r>
      <w:r w:rsidRPr="00FD5020">
        <w:rPr>
          <w:sz w:val="24"/>
          <w:szCs w:val="24"/>
        </w:rPr>
        <w:t>журналу</w:t>
      </w:r>
      <w:r w:rsidRPr="00FD5020">
        <w:rPr>
          <w:spacing w:val="-3"/>
          <w:sz w:val="24"/>
          <w:szCs w:val="24"/>
        </w:rPr>
        <w:t xml:space="preserve"> </w:t>
      </w:r>
      <w:r w:rsidRPr="00FD5020">
        <w:rPr>
          <w:b/>
          <w:sz w:val="24"/>
          <w:szCs w:val="24"/>
        </w:rPr>
        <w:t xml:space="preserve">з предметів </w:t>
      </w:r>
      <w:r w:rsidR="00546AFC" w:rsidRPr="00FD5020">
        <w:rPr>
          <w:b/>
          <w:sz w:val="24"/>
          <w:szCs w:val="24"/>
        </w:rPr>
        <w:t xml:space="preserve">природничої </w:t>
      </w:r>
      <w:r w:rsidR="001644C2" w:rsidRPr="00FD5020">
        <w:rPr>
          <w:b/>
          <w:sz w:val="24"/>
          <w:szCs w:val="24"/>
        </w:rPr>
        <w:t>освітньої галузі</w:t>
      </w:r>
      <w:r w:rsidR="001644C2" w:rsidRPr="00FD5020">
        <w:rPr>
          <w:b/>
          <w:spacing w:val="-2"/>
          <w:sz w:val="24"/>
          <w:szCs w:val="24"/>
        </w:rPr>
        <w:t xml:space="preserve"> </w:t>
      </w:r>
      <w:r w:rsidR="001644C2" w:rsidRPr="00FD5020">
        <w:rPr>
          <w:b/>
          <w:sz w:val="24"/>
          <w:szCs w:val="24"/>
        </w:rPr>
        <w:t>оформлювати</w:t>
      </w:r>
      <w:r w:rsidR="001644C2" w:rsidRPr="00FD5020">
        <w:rPr>
          <w:b/>
          <w:spacing w:val="-4"/>
          <w:sz w:val="24"/>
          <w:szCs w:val="24"/>
        </w:rPr>
        <w:t xml:space="preserve"> </w:t>
      </w:r>
      <w:r w:rsidR="001644C2" w:rsidRPr="00FD5020">
        <w:rPr>
          <w:b/>
          <w:sz w:val="24"/>
          <w:szCs w:val="24"/>
        </w:rPr>
        <w:t>таким</w:t>
      </w:r>
      <w:r w:rsidR="001644C2" w:rsidRPr="00FD5020">
        <w:rPr>
          <w:b/>
          <w:spacing w:val="-1"/>
          <w:sz w:val="24"/>
          <w:szCs w:val="24"/>
        </w:rPr>
        <w:t xml:space="preserve"> </w:t>
      </w:r>
      <w:r w:rsidR="001644C2" w:rsidRPr="00FD5020">
        <w:rPr>
          <w:b/>
          <w:sz w:val="24"/>
          <w:szCs w:val="24"/>
        </w:rPr>
        <w:t>чином</w:t>
      </w:r>
      <w:r w:rsidR="001644C2" w:rsidRPr="00FD5020">
        <w:rPr>
          <w:sz w:val="24"/>
          <w:szCs w:val="24"/>
        </w:rPr>
        <w:t>:</w:t>
      </w:r>
    </w:p>
    <w:p w:rsidR="001644C2" w:rsidRPr="00FD5020" w:rsidRDefault="001644C2" w:rsidP="001644C2">
      <w:pPr>
        <w:pStyle w:val="a3"/>
        <w:spacing w:before="1" w:line="276" w:lineRule="auto"/>
        <w:ind w:left="0" w:right="551" w:firstLine="708"/>
        <w:rPr>
          <w:sz w:val="24"/>
          <w:szCs w:val="24"/>
        </w:rPr>
      </w:pPr>
    </w:p>
    <w:p w:rsidR="001644C2" w:rsidRPr="00FD5020" w:rsidRDefault="004B52F8" w:rsidP="001644C2">
      <w:pPr>
        <w:pStyle w:val="a3"/>
        <w:spacing w:before="1" w:line="276" w:lineRule="auto"/>
        <w:ind w:left="0" w:right="551" w:firstLine="708"/>
        <w:rPr>
          <w:b/>
          <w:i/>
          <w:sz w:val="24"/>
          <w:szCs w:val="24"/>
        </w:rPr>
      </w:pPr>
      <w:r>
        <w:rPr>
          <w:b/>
          <w:i/>
          <w:sz w:val="24"/>
          <w:szCs w:val="24"/>
        </w:rPr>
        <w:t xml:space="preserve"> </w:t>
      </w:r>
    </w:p>
    <w:p w:rsidR="004B52F8" w:rsidRDefault="004B52F8" w:rsidP="004B52F8">
      <w:pPr>
        <w:ind w:left="-709"/>
        <w:jc w:val="center"/>
        <w:rPr>
          <w:b/>
          <w:sz w:val="24"/>
          <w:szCs w:val="24"/>
        </w:rPr>
      </w:pPr>
      <w:r w:rsidRPr="00B66F57">
        <w:rPr>
          <w:b/>
          <w:sz w:val="24"/>
          <w:szCs w:val="24"/>
        </w:rPr>
        <w:t>Можливий варіант заповнення журнальної сторінки</w:t>
      </w:r>
      <w:r>
        <w:rPr>
          <w:b/>
          <w:sz w:val="24"/>
          <w:szCs w:val="24"/>
        </w:rPr>
        <w:t xml:space="preserve"> (природнича освітня галузь: пізнаємо природу,</w:t>
      </w:r>
      <w:r w:rsidR="005C243A">
        <w:rPr>
          <w:b/>
          <w:sz w:val="24"/>
          <w:szCs w:val="24"/>
        </w:rPr>
        <w:t xml:space="preserve"> </w:t>
      </w:r>
      <w:r>
        <w:rPr>
          <w:b/>
          <w:sz w:val="24"/>
          <w:szCs w:val="24"/>
        </w:rPr>
        <w:t>біологія,</w:t>
      </w:r>
      <w:r w:rsidR="005C243A">
        <w:rPr>
          <w:b/>
          <w:sz w:val="24"/>
          <w:szCs w:val="24"/>
        </w:rPr>
        <w:t xml:space="preserve"> </w:t>
      </w:r>
      <w:r>
        <w:rPr>
          <w:b/>
          <w:sz w:val="24"/>
          <w:szCs w:val="24"/>
        </w:rPr>
        <w:t>географія, фізика,</w:t>
      </w:r>
      <w:r w:rsidR="005C243A">
        <w:rPr>
          <w:b/>
          <w:sz w:val="24"/>
          <w:szCs w:val="24"/>
        </w:rPr>
        <w:t xml:space="preserve"> </w:t>
      </w:r>
      <w:r>
        <w:rPr>
          <w:b/>
          <w:sz w:val="24"/>
          <w:szCs w:val="24"/>
        </w:rPr>
        <w:t>хімія) Додаток 4</w:t>
      </w:r>
    </w:p>
    <w:tbl>
      <w:tblPr>
        <w:tblStyle w:val="ab"/>
        <w:tblW w:w="12358" w:type="dxa"/>
        <w:tblInd w:w="-1168" w:type="dxa"/>
        <w:tblLayout w:type="fixed"/>
        <w:tblLook w:val="04A0" w:firstRow="1" w:lastRow="0" w:firstColumn="1" w:lastColumn="0" w:noHBand="0" w:noVBand="1"/>
      </w:tblPr>
      <w:tblGrid>
        <w:gridCol w:w="1014"/>
        <w:gridCol w:w="525"/>
        <w:gridCol w:w="554"/>
        <w:gridCol w:w="567"/>
        <w:gridCol w:w="567"/>
        <w:gridCol w:w="317"/>
        <w:gridCol w:w="284"/>
        <w:gridCol w:w="425"/>
        <w:gridCol w:w="425"/>
        <w:gridCol w:w="284"/>
        <w:gridCol w:w="425"/>
        <w:gridCol w:w="425"/>
        <w:gridCol w:w="426"/>
        <w:gridCol w:w="425"/>
        <w:gridCol w:w="425"/>
        <w:gridCol w:w="567"/>
        <w:gridCol w:w="567"/>
        <w:gridCol w:w="284"/>
        <w:gridCol w:w="283"/>
        <w:gridCol w:w="284"/>
        <w:gridCol w:w="308"/>
        <w:gridCol w:w="425"/>
        <w:gridCol w:w="567"/>
        <w:gridCol w:w="426"/>
        <w:gridCol w:w="425"/>
        <w:gridCol w:w="425"/>
        <w:gridCol w:w="709"/>
      </w:tblGrid>
      <w:tr w:rsidR="004B52F8" w:rsidTr="004B52F8">
        <w:trPr>
          <w:cantSplit/>
          <w:trHeight w:val="1575"/>
        </w:trPr>
        <w:tc>
          <w:tcPr>
            <w:tcW w:w="1014" w:type="dxa"/>
          </w:tcPr>
          <w:p w:rsidR="004B52F8" w:rsidRDefault="004B52F8" w:rsidP="004B52F8">
            <w:pPr>
              <w:ind w:left="-851"/>
              <w:jc w:val="center"/>
              <w:rPr>
                <w:b/>
                <w:sz w:val="24"/>
                <w:szCs w:val="24"/>
                <w:lang w:val="uk-UA"/>
              </w:rPr>
            </w:pPr>
          </w:p>
        </w:tc>
        <w:tc>
          <w:tcPr>
            <w:tcW w:w="525" w:type="dxa"/>
            <w:textDirection w:val="btLr"/>
          </w:tcPr>
          <w:p w:rsidR="004B52F8" w:rsidRDefault="004B52F8" w:rsidP="00394994">
            <w:pPr>
              <w:ind w:left="113" w:right="113"/>
              <w:jc w:val="center"/>
              <w:rPr>
                <w:b/>
                <w:sz w:val="24"/>
                <w:szCs w:val="24"/>
                <w:lang w:val="uk-UA"/>
              </w:rPr>
            </w:pPr>
            <w:r>
              <w:rPr>
                <w:b/>
                <w:sz w:val="24"/>
                <w:szCs w:val="24"/>
                <w:lang w:val="uk-UA"/>
              </w:rPr>
              <w:t xml:space="preserve">12.09 </w:t>
            </w:r>
          </w:p>
        </w:tc>
        <w:tc>
          <w:tcPr>
            <w:tcW w:w="554" w:type="dxa"/>
            <w:textDirection w:val="btLr"/>
          </w:tcPr>
          <w:p w:rsidR="004B52F8" w:rsidRDefault="004B52F8" w:rsidP="00394994">
            <w:pPr>
              <w:ind w:left="113" w:right="113"/>
              <w:jc w:val="center"/>
              <w:rPr>
                <w:b/>
                <w:sz w:val="24"/>
                <w:szCs w:val="24"/>
                <w:lang w:val="uk-UA"/>
              </w:rPr>
            </w:pPr>
            <w:r w:rsidRPr="00790919">
              <w:rPr>
                <w:b/>
                <w:sz w:val="24"/>
                <w:szCs w:val="24"/>
                <w:lang w:val="uk-UA"/>
              </w:rPr>
              <w:t>19.09</w:t>
            </w:r>
            <w:r>
              <w:rPr>
                <w:b/>
                <w:sz w:val="24"/>
                <w:szCs w:val="24"/>
                <w:lang w:val="uk-UA"/>
              </w:rPr>
              <w:t xml:space="preserve"> </w:t>
            </w:r>
          </w:p>
        </w:tc>
        <w:tc>
          <w:tcPr>
            <w:tcW w:w="567" w:type="dxa"/>
            <w:textDirection w:val="btLr"/>
          </w:tcPr>
          <w:p w:rsidR="004B52F8" w:rsidRDefault="004B52F8" w:rsidP="00394994">
            <w:pPr>
              <w:ind w:left="113" w:right="113"/>
              <w:jc w:val="center"/>
              <w:rPr>
                <w:b/>
                <w:sz w:val="24"/>
                <w:szCs w:val="24"/>
                <w:lang w:val="uk-UA"/>
              </w:rPr>
            </w:pPr>
            <w:r w:rsidRPr="00C673CD">
              <w:rPr>
                <w:b/>
                <w:color w:val="5B9BD5" w:themeColor="accent1"/>
                <w:sz w:val="24"/>
                <w:szCs w:val="24"/>
                <w:lang w:val="uk-UA"/>
              </w:rPr>
              <w:t>03.10</w:t>
            </w:r>
            <w:r>
              <w:rPr>
                <w:b/>
                <w:color w:val="5B9BD5" w:themeColor="accent1"/>
                <w:sz w:val="24"/>
                <w:szCs w:val="24"/>
                <w:lang w:val="uk-UA"/>
              </w:rPr>
              <w:t xml:space="preserve"> </w:t>
            </w:r>
            <w:r>
              <w:rPr>
                <w:b/>
                <w:sz w:val="24"/>
                <w:szCs w:val="24"/>
                <w:lang w:val="uk-UA"/>
              </w:rPr>
              <w:t>Г</w:t>
            </w:r>
            <w:r w:rsidRPr="00271CD3">
              <w:rPr>
                <w:b/>
                <w:sz w:val="24"/>
                <w:szCs w:val="24"/>
                <w:lang w:val="uk-UA"/>
              </w:rPr>
              <w:t>2</w:t>
            </w:r>
          </w:p>
        </w:tc>
        <w:tc>
          <w:tcPr>
            <w:tcW w:w="567" w:type="dxa"/>
            <w:textDirection w:val="btLr"/>
          </w:tcPr>
          <w:p w:rsidR="004B52F8" w:rsidRDefault="004B52F8" w:rsidP="00394994">
            <w:pPr>
              <w:ind w:left="113" w:right="113"/>
              <w:jc w:val="center"/>
              <w:rPr>
                <w:b/>
                <w:sz w:val="24"/>
                <w:szCs w:val="24"/>
                <w:lang w:val="uk-UA"/>
              </w:rPr>
            </w:pPr>
            <w:r>
              <w:rPr>
                <w:b/>
                <w:sz w:val="24"/>
                <w:szCs w:val="24"/>
                <w:lang w:val="uk-UA"/>
              </w:rPr>
              <w:t>10.10</w:t>
            </w:r>
          </w:p>
        </w:tc>
        <w:tc>
          <w:tcPr>
            <w:tcW w:w="317" w:type="dxa"/>
            <w:textDirection w:val="btLr"/>
          </w:tcPr>
          <w:p w:rsidR="004B52F8" w:rsidRDefault="004B52F8" w:rsidP="00394994">
            <w:pPr>
              <w:ind w:left="113" w:right="113"/>
              <w:jc w:val="center"/>
              <w:rPr>
                <w:b/>
                <w:sz w:val="24"/>
                <w:szCs w:val="24"/>
                <w:lang w:val="uk-UA"/>
              </w:rPr>
            </w:pPr>
            <w:r>
              <w:rPr>
                <w:b/>
                <w:color w:val="FF0000"/>
                <w:sz w:val="24"/>
                <w:szCs w:val="24"/>
                <w:lang w:val="uk-UA"/>
              </w:rPr>
              <w:t>13</w:t>
            </w:r>
            <w:r w:rsidRPr="00790919">
              <w:rPr>
                <w:b/>
                <w:color w:val="FF0000"/>
                <w:sz w:val="24"/>
                <w:szCs w:val="24"/>
                <w:lang w:val="uk-UA"/>
              </w:rPr>
              <w:t xml:space="preserve">.10 </w:t>
            </w:r>
          </w:p>
        </w:tc>
        <w:tc>
          <w:tcPr>
            <w:tcW w:w="284" w:type="dxa"/>
            <w:textDirection w:val="btLr"/>
          </w:tcPr>
          <w:p w:rsidR="004B52F8" w:rsidRDefault="004B52F8" w:rsidP="00394994">
            <w:pPr>
              <w:ind w:left="113" w:right="113"/>
              <w:jc w:val="center"/>
              <w:rPr>
                <w:b/>
                <w:sz w:val="24"/>
                <w:szCs w:val="24"/>
                <w:lang w:val="uk-UA"/>
              </w:rPr>
            </w:pPr>
            <w:r>
              <w:rPr>
                <w:b/>
                <w:sz w:val="24"/>
                <w:szCs w:val="24"/>
                <w:lang w:val="uk-UA"/>
              </w:rPr>
              <w:t xml:space="preserve">  1</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2 </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 3</w:t>
            </w:r>
          </w:p>
        </w:tc>
        <w:tc>
          <w:tcPr>
            <w:tcW w:w="284" w:type="dxa"/>
            <w:textDirection w:val="btLr"/>
          </w:tcPr>
          <w:p w:rsidR="004B52F8" w:rsidRDefault="004B52F8" w:rsidP="00394994">
            <w:pPr>
              <w:ind w:left="113" w:right="113"/>
              <w:jc w:val="center"/>
              <w:rPr>
                <w:b/>
                <w:sz w:val="24"/>
                <w:szCs w:val="24"/>
                <w:lang w:val="uk-UA"/>
              </w:rPr>
            </w:pPr>
            <w:r>
              <w:rPr>
                <w:b/>
                <w:sz w:val="24"/>
                <w:szCs w:val="24"/>
                <w:lang w:val="uk-UA"/>
              </w:rPr>
              <w:t xml:space="preserve">  </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 05.11</w:t>
            </w:r>
          </w:p>
        </w:tc>
        <w:tc>
          <w:tcPr>
            <w:tcW w:w="425" w:type="dxa"/>
            <w:textDirection w:val="btLr"/>
          </w:tcPr>
          <w:p w:rsidR="004B52F8" w:rsidRDefault="004B52F8" w:rsidP="00394994">
            <w:pPr>
              <w:ind w:left="113" w:right="113"/>
              <w:jc w:val="center"/>
              <w:rPr>
                <w:b/>
                <w:sz w:val="24"/>
                <w:szCs w:val="24"/>
                <w:lang w:val="uk-UA"/>
              </w:rPr>
            </w:pPr>
            <w:r w:rsidRPr="00B66F57">
              <w:rPr>
                <w:b/>
                <w:sz w:val="24"/>
                <w:szCs w:val="24"/>
                <w:lang w:val="uk-UA"/>
              </w:rPr>
              <w:t xml:space="preserve"> </w:t>
            </w:r>
            <w:r>
              <w:rPr>
                <w:b/>
                <w:sz w:val="24"/>
                <w:szCs w:val="24"/>
                <w:lang w:val="uk-UA"/>
              </w:rPr>
              <w:t>12.11</w:t>
            </w:r>
          </w:p>
        </w:tc>
        <w:tc>
          <w:tcPr>
            <w:tcW w:w="426" w:type="dxa"/>
            <w:textDirection w:val="btLr"/>
          </w:tcPr>
          <w:p w:rsidR="004B52F8" w:rsidRDefault="004B52F8" w:rsidP="00394994">
            <w:pPr>
              <w:ind w:left="113" w:right="113"/>
              <w:jc w:val="center"/>
              <w:rPr>
                <w:b/>
                <w:sz w:val="24"/>
                <w:szCs w:val="24"/>
                <w:lang w:val="uk-UA"/>
              </w:rPr>
            </w:pPr>
            <w:r>
              <w:rPr>
                <w:b/>
                <w:sz w:val="24"/>
                <w:szCs w:val="24"/>
                <w:lang w:val="uk-UA"/>
              </w:rPr>
              <w:t xml:space="preserve"> 19.11</w:t>
            </w:r>
          </w:p>
        </w:tc>
        <w:tc>
          <w:tcPr>
            <w:tcW w:w="425" w:type="dxa"/>
            <w:textDirection w:val="btLr"/>
          </w:tcPr>
          <w:p w:rsidR="004B52F8" w:rsidRDefault="004B52F8" w:rsidP="00394994">
            <w:pPr>
              <w:ind w:left="113" w:right="113"/>
              <w:jc w:val="center"/>
              <w:rPr>
                <w:b/>
                <w:sz w:val="24"/>
                <w:szCs w:val="24"/>
                <w:lang w:val="uk-UA"/>
              </w:rPr>
            </w:pPr>
            <w:r w:rsidRPr="00790919">
              <w:rPr>
                <w:b/>
                <w:color w:val="FF0000"/>
                <w:sz w:val="24"/>
                <w:szCs w:val="24"/>
                <w:lang w:val="uk-UA"/>
              </w:rPr>
              <w:t xml:space="preserve"> </w:t>
            </w:r>
            <w:r>
              <w:rPr>
                <w:b/>
                <w:color w:val="FF0000"/>
                <w:sz w:val="24"/>
                <w:szCs w:val="24"/>
                <w:lang w:val="uk-UA"/>
              </w:rPr>
              <w:t xml:space="preserve"> 13</w:t>
            </w:r>
            <w:r w:rsidRPr="00790919">
              <w:rPr>
                <w:b/>
                <w:color w:val="FF0000"/>
                <w:sz w:val="24"/>
                <w:szCs w:val="24"/>
                <w:lang w:val="uk-UA"/>
              </w:rPr>
              <w:t>.12</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 1 </w:t>
            </w:r>
          </w:p>
        </w:tc>
        <w:tc>
          <w:tcPr>
            <w:tcW w:w="567" w:type="dxa"/>
            <w:textDirection w:val="btLr"/>
          </w:tcPr>
          <w:p w:rsidR="004B52F8" w:rsidRDefault="004B52F8" w:rsidP="00394994">
            <w:pPr>
              <w:ind w:left="113" w:right="113"/>
              <w:jc w:val="center"/>
              <w:rPr>
                <w:b/>
                <w:sz w:val="24"/>
                <w:szCs w:val="24"/>
                <w:lang w:val="uk-UA"/>
              </w:rPr>
            </w:pPr>
            <w:r>
              <w:rPr>
                <w:b/>
                <w:sz w:val="24"/>
                <w:szCs w:val="24"/>
                <w:lang w:val="uk-UA"/>
              </w:rPr>
              <w:t xml:space="preserve"> </w:t>
            </w:r>
            <w:r w:rsidRPr="00B66F57">
              <w:rPr>
                <w:b/>
                <w:sz w:val="24"/>
                <w:szCs w:val="24"/>
                <w:lang w:val="uk-UA"/>
              </w:rPr>
              <w:t>2</w:t>
            </w:r>
          </w:p>
        </w:tc>
        <w:tc>
          <w:tcPr>
            <w:tcW w:w="567" w:type="dxa"/>
            <w:textDirection w:val="btLr"/>
          </w:tcPr>
          <w:p w:rsidR="004B52F8" w:rsidRDefault="004B52F8" w:rsidP="00394994">
            <w:pPr>
              <w:ind w:left="113" w:right="113"/>
              <w:jc w:val="center"/>
              <w:rPr>
                <w:b/>
                <w:sz w:val="24"/>
                <w:szCs w:val="24"/>
                <w:lang w:val="uk-UA"/>
              </w:rPr>
            </w:pPr>
            <w:r>
              <w:rPr>
                <w:b/>
                <w:sz w:val="24"/>
                <w:szCs w:val="24"/>
                <w:lang w:val="uk-UA"/>
              </w:rPr>
              <w:t>3</w:t>
            </w:r>
          </w:p>
        </w:tc>
        <w:tc>
          <w:tcPr>
            <w:tcW w:w="284" w:type="dxa"/>
            <w:textDirection w:val="btLr"/>
          </w:tcPr>
          <w:p w:rsidR="004B52F8" w:rsidRDefault="004B52F8" w:rsidP="00394994">
            <w:pPr>
              <w:ind w:left="113" w:right="113"/>
              <w:jc w:val="center"/>
              <w:rPr>
                <w:b/>
                <w:sz w:val="24"/>
                <w:szCs w:val="24"/>
                <w:lang w:val="uk-UA"/>
              </w:rPr>
            </w:pPr>
            <w:r>
              <w:rPr>
                <w:b/>
                <w:sz w:val="24"/>
                <w:szCs w:val="24"/>
                <w:lang w:val="uk-UA"/>
              </w:rPr>
              <w:t xml:space="preserve"> </w:t>
            </w:r>
          </w:p>
        </w:tc>
        <w:tc>
          <w:tcPr>
            <w:tcW w:w="283" w:type="dxa"/>
            <w:textDirection w:val="btLr"/>
          </w:tcPr>
          <w:p w:rsidR="004B52F8" w:rsidRDefault="004B52F8" w:rsidP="00394994">
            <w:pPr>
              <w:ind w:left="113" w:right="113"/>
              <w:jc w:val="center"/>
              <w:rPr>
                <w:b/>
                <w:sz w:val="24"/>
                <w:szCs w:val="24"/>
                <w:lang w:val="uk-UA"/>
              </w:rPr>
            </w:pPr>
            <w:r>
              <w:rPr>
                <w:b/>
                <w:sz w:val="24"/>
                <w:szCs w:val="24"/>
                <w:lang w:val="uk-UA"/>
              </w:rPr>
              <w:t xml:space="preserve">… </w:t>
            </w:r>
          </w:p>
        </w:tc>
        <w:tc>
          <w:tcPr>
            <w:tcW w:w="284" w:type="dxa"/>
            <w:textDirection w:val="btLr"/>
          </w:tcPr>
          <w:p w:rsidR="004B52F8" w:rsidRDefault="004B52F8" w:rsidP="00394994">
            <w:pPr>
              <w:ind w:left="113" w:right="113"/>
              <w:jc w:val="center"/>
              <w:rPr>
                <w:b/>
                <w:sz w:val="24"/>
                <w:szCs w:val="24"/>
                <w:lang w:val="uk-UA"/>
              </w:rPr>
            </w:pPr>
            <w:r>
              <w:rPr>
                <w:b/>
                <w:sz w:val="24"/>
                <w:szCs w:val="24"/>
                <w:lang w:val="uk-UA"/>
              </w:rPr>
              <w:t xml:space="preserve"> </w:t>
            </w:r>
          </w:p>
        </w:tc>
        <w:tc>
          <w:tcPr>
            <w:tcW w:w="308" w:type="dxa"/>
            <w:textDirection w:val="btLr"/>
          </w:tcPr>
          <w:p w:rsidR="004B52F8" w:rsidRDefault="004B52F8" w:rsidP="00394994">
            <w:pPr>
              <w:ind w:left="113" w:right="113"/>
              <w:jc w:val="center"/>
              <w:rPr>
                <w:b/>
                <w:sz w:val="24"/>
                <w:szCs w:val="24"/>
                <w:lang w:val="uk-UA"/>
              </w:rPr>
            </w:pPr>
            <w:r>
              <w:rPr>
                <w:b/>
                <w:sz w:val="24"/>
                <w:szCs w:val="24"/>
                <w:lang w:val="uk-UA"/>
              </w:rPr>
              <w:t xml:space="preserve"> </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 1 </w:t>
            </w:r>
          </w:p>
        </w:tc>
        <w:tc>
          <w:tcPr>
            <w:tcW w:w="567" w:type="dxa"/>
            <w:textDirection w:val="btLr"/>
          </w:tcPr>
          <w:p w:rsidR="004B52F8" w:rsidRDefault="004B52F8" w:rsidP="00394994">
            <w:pPr>
              <w:ind w:left="113" w:right="113"/>
              <w:jc w:val="center"/>
              <w:rPr>
                <w:b/>
                <w:sz w:val="24"/>
                <w:szCs w:val="24"/>
                <w:lang w:val="uk-UA"/>
              </w:rPr>
            </w:pPr>
            <w:r>
              <w:rPr>
                <w:b/>
                <w:sz w:val="24"/>
                <w:szCs w:val="24"/>
                <w:lang w:val="uk-UA"/>
              </w:rPr>
              <w:t xml:space="preserve"> 2 </w:t>
            </w:r>
          </w:p>
        </w:tc>
        <w:tc>
          <w:tcPr>
            <w:tcW w:w="426" w:type="dxa"/>
            <w:textDirection w:val="btLr"/>
          </w:tcPr>
          <w:p w:rsidR="004B52F8" w:rsidRDefault="004B52F8" w:rsidP="00394994">
            <w:pPr>
              <w:ind w:left="113" w:right="113"/>
              <w:jc w:val="center"/>
              <w:rPr>
                <w:b/>
                <w:sz w:val="24"/>
                <w:szCs w:val="24"/>
                <w:lang w:val="uk-UA"/>
              </w:rPr>
            </w:pPr>
            <w:r>
              <w:rPr>
                <w:b/>
                <w:sz w:val="24"/>
                <w:szCs w:val="24"/>
                <w:lang w:val="uk-UA"/>
              </w:rPr>
              <w:t xml:space="preserve"> 3</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 xml:space="preserve">І семестр  </w:t>
            </w:r>
          </w:p>
        </w:tc>
        <w:tc>
          <w:tcPr>
            <w:tcW w:w="425" w:type="dxa"/>
            <w:textDirection w:val="btLr"/>
          </w:tcPr>
          <w:p w:rsidR="004B52F8" w:rsidRDefault="004B52F8" w:rsidP="00394994">
            <w:pPr>
              <w:ind w:left="113" w:right="113"/>
              <w:jc w:val="center"/>
              <w:rPr>
                <w:b/>
                <w:sz w:val="24"/>
                <w:szCs w:val="24"/>
                <w:lang w:val="uk-UA"/>
              </w:rPr>
            </w:pPr>
            <w:r>
              <w:rPr>
                <w:b/>
                <w:sz w:val="24"/>
                <w:szCs w:val="24"/>
                <w:lang w:val="uk-UA"/>
              </w:rPr>
              <w:t>Скоригована</w:t>
            </w:r>
          </w:p>
        </w:tc>
        <w:tc>
          <w:tcPr>
            <w:tcW w:w="709" w:type="dxa"/>
            <w:textDirection w:val="btLr"/>
          </w:tcPr>
          <w:p w:rsidR="004B52F8" w:rsidRDefault="004B52F8" w:rsidP="00394994">
            <w:pPr>
              <w:ind w:left="113" w:right="113"/>
              <w:jc w:val="center"/>
              <w:rPr>
                <w:b/>
                <w:sz w:val="24"/>
                <w:szCs w:val="24"/>
                <w:lang w:val="uk-UA"/>
              </w:rPr>
            </w:pPr>
          </w:p>
        </w:tc>
      </w:tr>
      <w:tr w:rsidR="004B52F8" w:rsidTr="004B52F8">
        <w:tc>
          <w:tcPr>
            <w:tcW w:w="1014" w:type="dxa"/>
          </w:tcPr>
          <w:p w:rsidR="004B52F8" w:rsidRDefault="004B52F8" w:rsidP="00394994">
            <w:pPr>
              <w:jc w:val="center"/>
              <w:rPr>
                <w:b/>
                <w:sz w:val="24"/>
                <w:szCs w:val="24"/>
                <w:lang w:val="uk-UA"/>
              </w:rPr>
            </w:pPr>
            <w:r>
              <w:rPr>
                <w:b/>
                <w:sz w:val="24"/>
                <w:szCs w:val="24"/>
                <w:lang w:val="uk-UA"/>
              </w:rPr>
              <w:t xml:space="preserve"> Алла</w:t>
            </w:r>
          </w:p>
        </w:tc>
        <w:tc>
          <w:tcPr>
            <w:tcW w:w="525" w:type="dxa"/>
          </w:tcPr>
          <w:p w:rsidR="004B52F8" w:rsidRDefault="004B52F8" w:rsidP="00394994">
            <w:pPr>
              <w:jc w:val="center"/>
              <w:rPr>
                <w:b/>
                <w:sz w:val="24"/>
                <w:szCs w:val="24"/>
                <w:lang w:val="uk-UA"/>
              </w:rPr>
            </w:pPr>
          </w:p>
        </w:tc>
        <w:tc>
          <w:tcPr>
            <w:tcW w:w="554" w:type="dxa"/>
          </w:tcPr>
          <w:p w:rsidR="004B52F8" w:rsidRDefault="004B52F8" w:rsidP="00394994">
            <w:pPr>
              <w:jc w:val="center"/>
              <w:rPr>
                <w:b/>
                <w:sz w:val="24"/>
                <w:szCs w:val="24"/>
                <w:lang w:val="uk-UA"/>
              </w:rPr>
            </w:pPr>
            <w:r>
              <w:rPr>
                <w:b/>
                <w:sz w:val="24"/>
                <w:szCs w:val="24"/>
                <w:lang w:val="uk-UA"/>
              </w:rPr>
              <w:t xml:space="preserve"> </w:t>
            </w:r>
          </w:p>
        </w:tc>
        <w:tc>
          <w:tcPr>
            <w:tcW w:w="567" w:type="dxa"/>
          </w:tcPr>
          <w:p w:rsidR="004B52F8" w:rsidRDefault="004B52F8" w:rsidP="00394994">
            <w:pPr>
              <w:jc w:val="center"/>
              <w:rPr>
                <w:b/>
                <w:sz w:val="24"/>
                <w:szCs w:val="24"/>
                <w:lang w:val="uk-UA"/>
              </w:rPr>
            </w:pPr>
            <w:r>
              <w:rPr>
                <w:b/>
                <w:sz w:val="24"/>
                <w:szCs w:val="24"/>
                <w:lang w:val="uk-UA"/>
              </w:rPr>
              <w:t xml:space="preserve"> 8</w:t>
            </w:r>
          </w:p>
        </w:tc>
        <w:tc>
          <w:tcPr>
            <w:tcW w:w="567" w:type="dxa"/>
          </w:tcPr>
          <w:p w:rsidR="004B52F8" w:rsidRDefault="004B52F8" w:rsidP="00394994">
            <w:pPr>
              <w:jc w:val="center"/>
              <w:rPr>
                <w:b/>
                <w:sz w:val="24"/>
                <w:szCs w:val="24"/>
                <w:lang w:val="uk-UA"/>
              </w:rPr>
            </w:pPr>
            <w:r>
              <w:rPr>
                <w:b/>
                <w:sz w:val="24"/>
                <w:szCs w:val="24"/>
                <w:lang w:val="uk-UA"/>
              </w:rPr>
              <w:t xml:space="preserve"> </w:t>
            </w:r>
          </w:p>
        </w:tc>
        <w:tc>
          <w:tcPr>
            <w:tcW w:w="317" w:type="dxa"/>
          </w:tcPr>
          <w:p w:rsidR="004B52F8" w:rsidRDefault="004B52F8" w:rsidP="00394994">
            <w:pPr>
              <w:jc w:val="center"/>
              <w:rPr>
                <w:b/>
                <w:sz w:val="24"/>
                <w:szCs w:val="24"/>
                <w:lang w:val="uk-UA"/>
              </w:rPr>
            </w:pPr>
            <w:r>
              <w:rPr>
                <w:b/>
                <w:sz w:val="24"/>
                <w:szCs w:val="24"/>
                <w:lang w:val="uk-UA"/>
              </w:rPr>
              <w:t xml:space="preserve"> </w:t>
            </w:r>
          </w:p>
        </w:tc>
        <w:tc>
          <w:tcPr>
            <w:tcW w:w="284" w:type="dxa"/>
          </w:tcPr>
          <w:p w:rsidR="004B52F8" w:rsidRDefault="004B52F8" w:rsidP="00394994">
            <w:pPr>
              <w:jc w:val="center"/>
              <w:rPr>
                <w:b/>
                <w:sz w:val="24"/>
                <w:szCs w:val="24"/>
                <w:lang w:val="uk-UA"/>
              </w:rPr>
            </w:pPr>
            <w:r>
              <w:rPr>
                <w:b/>
                <w:sz w:val="24"/>
                <w:szCs w:val="24"/>
                <w:lang w:val="uk-UA"/>
              </w:rPr>
              <w:t xml:space="preserve"> 9</w:t>
            </w:r>
          </w:p>
        </w:tc>
        <w:tc>
          <w:tcPr>
            <w:tcW w:w="425" w:type="dxa"/>
          </w:tcPr>
          <w:p w:rsidR="004B52F8" w:rsidRDefault="004B52F8" w:rsidP="00394994">
            <w:pPr>
              <w:jc w:val="center"/>
              <w:rPr>
                <w:b/>
                <w:sz w:val="24"/>
                <w:szCs w:val="24"/>
                <w:lang w:val="uk-UA"/>
              </w:rPr>
            </w:pPr>
            <w:r>
              <w:rPr>
                <w:b/>
                <w:sz w:val="24"/>
                <w:szCs w:val="24"/>
                <w:lang w:val="uk-UA"/>
              </w:rPr>
              <w:t xml:space="preserve">8 </w:t>
            </w:r>
          </w:p>
        </w:tc>
        <w:tc>
          <w:tcPr>
            <w:tcW w:w="425" w:type="dxa"/>
          </w:tcPr>
          <w:p w:rsidR="004B52F8" w:rsidRDefault="004B52F8" w:rsidP="00394994">
            <w:pPr>
              <w:jc w:val="center"/>
              <w:rPr>
                <w:b/>
                <w:sz w:val="24"/>
                <w:szCs w:val="24"/>
                <w:lang w:val="uk-UA"/>
              </w:rPr>
            </w:pPr>
            <w:r>
              <w:rPr>
                <w:b/>
                <w:sz w:val="24"/>
                <w:szCs w:val="24"/>
                <w:lang w:val="uk-UA"/>
              </w:rPr>
              <w:t>7</w:t>
            </w:r>
          </w:p>
        </w:tc>
        <w:tc>
          <w:tcPr>
            <w:tcW w:w="284" w:type="dxa"/>
          </w:tcPr>
          <w:p w:rsidR="004B52F8" w:rsidRDefault="004B52F8" w:rsidP="00394994">
            <w:pPr>
              <w:jc w:val="center"/>
              <w:rPr>
                <w:b/>
                <w:sz w:val="24"/>
                <w:szCs w:val="24"/>
                <w:lang w:val="uk-UA"/>
              </w:rPr>
            </w:pPr>
            <w:r>
              <w:rPr>
                <w:b/>
                <w:sz w:val="24"/>
                <w:szCs w:val="24"/>
                <w:lang w:val="uk-UA"/>
              </w:rPr>
              <w:t xml:space="preserve"> </w:t>
            </w:r>
          </w:p>
        </w:tc>
        <w:tc>
          <w:tcPr>
            <w:tcW w:w="425" w:type="dxa"/>
          </w:tcPr>
          <w:p w:rsidR="004B52F8" w:rsidRDefault="004B52F8" w:rsidP="00394994">
            <w:pPr>
              <w:jc w:val="center"/>
              <w:rPr>
                <w:b/>
                <w:sz w:val="24"/>
                <w:szCs w:val="24"/>
                <w:lang w:val="uk-UA"/>
              </w:rPr>
            </w:pPr>
            <w:r>
              <w:rPr>
                <w:b/>
                <w:sz w:val="24"/>
                <w:szCs w:val="24"/>
                <w:lang w:val="uk-UA"/>
              </w:rPr>
              <w:t xml:space="preserve">  </w:t>
            </w:r>
          </w:p>
        </w:tc>
        <w:tc>
          <w:tcPr>
            <w:tcW w:w="425" w:type="dxa"/>
          </w:tcPr>
          <w:p w:rsidR="004B52F8" w:rsidRDefault="004B52F8" w:rsidP="00394994">
            <w:pPr>
              <w:jc w:val="center"/>
              <w:rPr>
                <w:b/>
                <w:sz w:val="24"/>
                <w:szCs w:val="24"/>
                <w:lang w:val="uk-UA"/>
              </w:rPr>
            </w:pPr>
            <w:r>
              <w:rPr>
                <w:b/>
                <w:sz w:val="24"/>
                <w:szCs w:val="24"/>
                <w:lang w:val="uk-UA"/>
              </w:rPr>
              <w:t xml:space="preserve"> </w:t>
            </w:r>
          </w:p>
        </w:tc>
        <w:tc>
          <w:tcPr>
            <w:tcW w:w="426" w:type="dxa"/>
          </w:tcPr>
          <w:p w:rsidR="004B52F8" w:rsidRDefault="004B52F8" w:rsidP="00394994">
            <w:pPr>
              <w:jc w:val="center"/>
              <w:rPr>
                <w:b/>
                <w:sz w:val="24"/>
                <w:szCs w:val="24"/>
                <w:lang w:val="uk-UA"/>
              </w:rPr>
            </w:pPr>
            <w:r>
              <w:rPr>
                <w:b/>
                <w:sz w:val="24"/>
                <w:szCs w:val="24"/>
                <w:lang w:val="uk-UA"/>
              </w:rPr>
              <w:t xml:space="preserve">н </w:t>
            </w:r>
          </w:p>
        </w:tc>
        <w:tc>
          <w:tcPr>
            <w:tcW w:w="425" w:type="dxa"/>
          </w:tcPr>
          <w:p w:rsidR="004B52F8" w:rsidRDefault="004B52F8" w:rsidP="00394994">
            <w:pPr>
              <w:jc w:val="center"/>
              <w:rPr>
                <w:b/>
                <w:sz w:val="24"/>
                <w:szCs w:val="24"/>
                <w:lang w:val="uk-UA"/>
              </w:rPr>
            </w:pPr>
            <w:r>
              <w:rPr>
                <w:b/>
                <w:sz w:val="24"/>
                <w:szCs w:val="24"/>
                <w:lang w:val="uk-UA"/>
              </w:rPr>
              <w:t xml:space="preserve">   </w:t>
            </w:r>
          </w:p>
        </w:tc>
        <w:tc>
          <w:tcPr>
            <w:tcW w:w="425" w:type="dxa"/>
          </w:tcPr>
          <w:p w:rsidR="004B52F8" w:rsidRDefault="004B52F8" w:rsidP="00394994">
            <w:pPr>
              <w:jc w:val="center"/>
              <w:rPr>
                <w:b/>
                <w:sz w:val="24"/>
                <w:szCs w:val="24"/>
                <w:lang w:val="uk-UA"/>
              </w:rPr>
            </w:pPr>
            <w:r>
              <w:rPr>
                <w:b/>
                <w:sz w:val="24"/>
                <w:szCs w:val="24"/>
                <w:lang w:val="uk-UA"/>
              </w:rPr>
              <w:t xml:space="preserve">  9</w:t>
            </w:r>
          </w:p>
        </w:tc>
        <w:tc>
          <w:tcPr>
            <w:tcW w:w="567" w:type="dxa"/>
          </w:tcPr>
          <w:p w:rsidR="004B52F8" w:rsidRDefault="004B52F8" w:rsidP="00394994">
            <w:pPr>
              <w:jc w:val="center"/>
              <w:rPr>
                <w:b/>
                <w:sz w:val="24"/>
                <w:szCs w:val="24"/>
                <w:lang w:val="uk-UA"/>
              </w:rPr>
            </w:pPr>
            <w:r>
              <w:rPr>
                <w:b/>
                <w:sz w:val="24"/>
                <w:szCs w:val="24"/>
                <w:lang w:val="uk-UA"/>
              </w:rPr>
              <w:t>9</w:t>
            </w:r>
          </w:p>
        </w:tc>
        <w:tc>
          <w:tcPr>
            <w:tcW w:w="567" w:type="dxa"/>
          </w:tcPr>
          <w:p w:rsidR="004B52F8" w:rsidRDefault="004B52F8" w:rsidP="00394994">
            <w:pPr>
              <w:jc w:val="center"/>
              <w:rPr>
                <w:b/>
                <w:sz w:val="24"/>
                <w:szCs w:val="24"/>
                <w:lang w:val="uk-UA"/>
              </w:rPr>
            </w:pPr>
            <w:r>
              <w:rPr>
                <w:b/>
                <w:sz w:val="24"/>
                <w:szCs w:val="24"/>
                <w:lang w:val="uk-UA"/>
              </w:rPr>
              <w:t xml:space="preserve"> 8</w:t>
            </w:r>
          </w:p>
        </w:tc>
        <w:tc>
          <w:tcPr>
            <w:tcW w:w="284" w:type="dxa"/>
          </w:tcPr>
          <w:p w:rsidR="004B52F8" w:rsidRDefault="004B52F8" w:rsidP="00394994">
            <w:pPr>
              <w:jc w:val="center"/>
              <w:rPr>
                <w:b/>
                <w:sz w:val="24"/>
                <w:szCs w:val="24"/>
                <w:lang w:val="uk-UA"/>
              </w:rPr>
            </w:pPr>
            <w:r>
              <w:rPr>
                <w:b/>
                <w:sz w:val="24"/>
                <w:szCs w:val="24"/>
                <w:lang w:val="uk-UA"/>
              </w:rPr>
              <w:t xml:space="preserve"> </w:t>
            </w:r>
          </w:p>
        </w:tc>
        <w:tc>
          <w:tcPr>
            <w:tcW w:w="283" w:type="dxa"/>
          </w:tcPr>
          <w:p w:rsidR="004B52F8" w:rsidRDefault="004B52F8" w:rsidP="00394994">
            <w:pPr>
              <w:jc w:val="center"/>
              <w:rPr>
                <w:b/>
                <w:sz w:val="24"/>
                <w:szCs w:val="24"/>
                <w:lang w:val="uk-UA"/>
              </w:rPr>
            </w:pPr>
            <w:r>
              <w:rPr>
                <w:b/>
                <w:sz w:val="24"/>
                <w:szCs w:val="24"/>
                <w:lang w:val="uk-UA"/>
              </w:rPr>
              <w:t xml:space="preserve"> </w:t>
            </w:r>
          </w:p>
        </w:tc>
        <w:tc>
          <w:tcPr>
            <w:tcW w:w="284" w:type="dxa"/>
          </w:tcPr>
          <w:p w:rsidR="004B52F8" w:rsidRDefault="004B52F8" w:rsidP="00394994">
            <w:pPr>
              <w:jc w:val="center"/>
              <w:rPr>
                <w:b/>
                <w:sz w:val="24"/>
                <w:szCs w:val="24"/>
                <w:lang w:val="uk-UA"/>
              </w:rPr>
            </w:pPr>
          </w:p>
        </w:tc>
        <w:tc>
          <w:tcPr>
            <w:tcW w:w="308" w:type="dxa"/>
          </w:tcPr>
          <w:p w:rsidR="004B52F8" w:rsidRDefault="004B52F8" w:rsidP="00394994">
            <w:pPr>
              <w:jc w:val="center"/>
              <w:rPr>
                <w:b/>
                <w:sz w:val="24"/>
                <w:szCs w:val="24"/>
                <w:lang w:val="uk-UA"/>
              </w:rPr>
            </w:pPr>
            <w:r>
              <w:rPr>
                <w:b/>
                <w:sz w:val="24"/>
                <w:szCs w:val="24"/>
                <w:lang w:val="uk-UA"/>
              </w:rPr>
              <w:t xml:space="preserve"> </w:t>
            </w:r>
          </w:p>
        </w:tc>
        <w:tc>
          <w:tcPr>
            <w:tcW w:w="425" w:type="dxa"/>
          </w:tcPr>
          <w:p w:rsidR="004B52F8" w:rsidRDefault="004B52F8" w:rsidP="00394994">
            <w:pPr>
              <w:jc w:val="center"/>
              <w:rPr>
                <w:b/>
                <w:sz w:val="24"/>
                <w:szCs w:val="24"/>
                <w:lang w:val="uk-UA"/>
              </w:rPr>
            </w:pPr>
            <w:r>
              <w:rPr>
                <w:b/>
                <w:sz w:val="24"/>
                <w:szCs w:val="24"/>
                <w:lang w:val="uk-UA"/>
              </w:rPr>
              <w:t xml:space="preserve"> 9</w:t>
            </w:r>
          </w:p>
        </w:tc>
        <w:tc>
          <w:tcPr>
            <w:tcW w:w="567" w:type="dxa"/>
          </w:tcPr>
          <w:p w:rsidR="004B52F8" w:rsidRDefault="004B52F8" w:rsidP="00394994">
            <w:pPr>
              <w:jc w:val="center"/>
              <w:rPr>
                <w:b/>
                <w:sz w:val="24"/>
                <w:szCs w:val="24"/>
                <w:lang w:val="uk-UA"/>
              </w:rPr>
            </w:pPr>
            <w:r>
              <w:rPr>
                <w:b/>
                <w:sz w:val="24"/>
                <w:szCs w:val="24"/>
                <w:lang w:val="uk-UA"/>
              </w:rPr>
              <w:t xml:space="preserve"> 9</w:t>
            </w:r>
          </w:p>
        </w:tc>
        <w:tc>
          <w:tcPr>
            <w:tcW w:w="426" w:type="dxa"/>
          </w:tcPr>
          <w:p w:rsidR="004B52F8" w:rsidRDefault="004B52F8" w:rsidP="00394994">
            <w:pPr>
              <w:jc w:val="center"/>
              <w:rPr>
                <w:b/>
                <w:sz w:val="24"/>
                <w:szCs w:val="24"/>
                <w:lang w:val="uk-UA"/>
              </w:rPr>
            </w:pPr>
            <w:r>
              <w:rPr>
                <w:b/>
                <w:sz w:val="24"/>
                <w:szCs w:val="24"/>
                <w:lang w:val="uk-UA"/>
              </w:rPr>
              <w:t>8</w:t>
            </w:r>
          </w:p>
        </w:tc>
        <w:tc>
          <w:tcPr>
            <w:tcW w:w="425" w:type="dxa"/>
          </w:tcPr>
          <w:p w:rsidR="004B52F8" w:rsidRDefault="004B52F8" w:rsidP="00394994">
            <w:pPr>
              <w:jc w:val="center"/>
              <w:rPr>
                <w:b/>
                <w:sz w:val="24"/>
                <w:szCs w:val="24"/>
                <w:lang w:val="uk-UA"/>
              </w:rPr>
            </w:pPr>
            <w:r>
              <w:rPr>
                <w:b/>
                <w:sz w:val="24"/>
                <w:szCs w:val="24"/>
                <w:lang w:val="uk-UA"/>
              </w:rPr>
              <w:t xml:space="preserve">9 </w:t>
            </w:r>
          </w:p>
        </w:tc>
        <w:tc>
          <w:tcPr>
            <w:tcW w:w="425" w:type="dxa"/>
          </w:tcPr>
          <w:p w:rsidR="004B52F8" w:rsidRDefault="004B52F8" w:rsidP="00394994">
            <w:pPr>
              <w:jc w:val="center"/>
              <w:rPr>
                <w:b/>
                <w:sz w:val="24"/>
                <w:szCs w:val="24"/>
                <w:lang w:val="uk-UA"/>
              </w:rPr>
            </w:pPr>
          </w:p>
        </w:tc>
        <w:tc>
          <w:tcPr>
            <w:tcW w:w="709" w:type="dxa"/>
          </w:tcPr>
          <w:p w:rsidR="004B52F8" w:rsidRDefault="004B52F8" w:rsidP="00394994">
            <w:pPr>
              <w:jc w:val="center"/>
              <w:rPr>
                <w:b/>
                <w:sz w:val="24"/>
                <w:szCs w:val="24"/>
                <w:lang w:val="uk-UA"/>
              </w:rPr>
            </w:pPr>
          </w:p>
        </w:tc>
      </w:tr>
      <w:tr w:rsidR="004B52F8" w:rsidTr="004B52F8">
        <w:tc>
          <w:tcPr>
            <w:tcW w:w="1014" w:type="dxa"/>
          </w:tcPr>
          <w:p w:rsidR="004B52F8" w:rsidRDefault="004B52F8" w:rsidP="00394994">
            <w:pPr>
              <w:jc w:val="center"/>
              <w:rPr>
                <w:b/>
                <w:sz w:val="24"/>
                <w:szCs w:val="24"/>
                <w:lang w:val="uk-UA"/>
              </w:rPr>
            </w:pPr>
            <w:r>
              <w:rPr>
                <w:b/>
                <w:sz w:val="24"/>
                <w:szCs w:val="24"/>
                <w:lang w:val="uk-UA"/>
              </w:rPr>
              <w:t>Іван</w:t>
            </w:r>
          </w:p>
        </w:tc>
        <w:tc>
          <w:tcPr>
            <w:tcW w:w="525" w:type="dxa"/>
          </w:tcPr>
          <w:p w:rsidR="004B52F8" w:rsidRDefault="004B52F8" w:rsidP="00394994">
            <w:pPr>
              <w:jc w:val="center"/>
              <w:rPr>
                <w:b/>
                <w:sz w:val="24"/>
                <w:szCs w:val="24"/>
                <w:lang w:val="uk-UA"/>
              </w:rPr>
            </w:pPr>
          </w:p>
        </w:tc>
        <w:tc>
          <w:tcPr>
            <w:tcW w:w="554" w:type="dxa"/>
          </w:tcPr>
          <w:p w:rsidR="004B52F8" w:rsidRDefault="004B52F8" w:rsidP="00394994">
            <w:pPr>
              <w:jc w:val="center"/>
              <w:rPr>
                <w:b/>
                <w:sz w:val="24"/>
                <w:szCs w:val="24"/>
                <w:lang w:val="uk-UA"/>
              </w:rPr>
            </w:pPr>
            <w:r>
              <w:rPr>
                <w:b/>
                <w:sz w:val="24"/>
                <w:szCs w:val="24"/>
                <w:lang w:val="uk-UA"/>
              </w:rPr>
              <w:t>н</w:t>
            </w: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r>
              <w:rPr>
                <w:b/>
                <w:sz w:val="24"/>
                <w:szCs w:val="24"/>
                <w:lang w:val="uk-UA"/>
              </w:rPr>
              <w:t xml:space="preserve"> </w:t>
            </w:r>
          </w:p>
        </w:tc>
        <w:tc>
          <w:tcPr>
            <w:tcW w:w="31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r>
              <w:rPr>
                <w:b/>
                <w:sz w:val="24"/>
                <w:szCs w:val="24"/>
                <w:lang w:val="uk-UA"/>
              </w:rPr>
              <w:t>н</w:t>
            </w: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283"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308"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709" w:type="dxa"/>
          </w:tcPr>
          <w:p w:rsidR="004B52F8" w:rsidRDefault="004B52F8" w:rsidP="00394994">
            <w:pPr>
              <w:jc w:val="center"/>
              <w:rPr>
                <w:b/>
                <w:sz w:val="24"/>
                <w:szCs w:val="24"/>
                <w:lang w:val="uk-UA"/>
              </w:rPr>
            </w:pPr>
          </w:p>
        </w:tc>
      </w:tr>
      <w:tr w:rsidR="004B52F8" w:rsidTr="004B52F8">
        <w:tc>
          <w:tcPr>
            <w:tcW w:w="1014" w:type="dxa"/>
          </w:tcPr>
          <w:p w:rsidR="004B52F8" w:rsidRDefault="004B52F8" w:rsidP="00394994">
            <w:pPr>
              <w:jc w:val="center"/>
              <w:rPr>
                <w:b/>
                <w:sz w:val="24"/>
                <w:szCs w:val="24"/>
                <w:lang w:val="uk-UA"/>
              </w:rPr>
            </w:pPr>
            <w:r>
              <w:rPr>
                <w:b/>
                <w:sz w:val="24"/>
                <w:szCs w:val="24"/>
                <w:lang w:val="uk-UA"/>
              </w:rPr>
              <w:t>Олег</w:t>
            </w:r>
          </w:p>
        </w:tc>
        <w:tc>
          <w:tcPr>
            <w:tcW w:w="525" w:type="dxa"/>
          </w:tcPr>
          <w:p w:rsidR="004B52F8" w:rsidRDefault="004B52F8" w:rsidP="00394994">
            <w:pPr>
              <w:jc w:val="center"/>
              <w:rPr>
                <w:b/>
                <w:sz w:val="24"/>
                <w:szCs w:val="24"/>
                <w:lang w:val="uk-UA"/>
              </w:rPr>
            </w:pPr>
          </w:p>
        </w:tc>
        <w:tc>
          <w:tcPr>
            <w:tcW w:w="554"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31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r>
              <w:rPr>
                <w:b/>
                <w:sz w:val="24"/>
                <w:szCs w:val="24"/>
                <w:lang w:val="uk-UA"/>
              </w:rPr>
              <w:t>н</w:t>
            </w:r>
          </w:p>
        </w:tc>
        <w:tc>
          <w:tcPr>
            <w:tcW w:w="425"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283"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308"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709" w:type="dxa"/>
          </w:tcPr>
          <w:p w:rsidR="004B52F8" w:rsidRDefault="004B52F8" w:rsidP="00394994">
            <w:pPr>
              <w:jc w:val="center"/>
              <w:rPr>
                <w:b/>
                <w:sz w:val="24"/>
                <w:szCs w:val="24"/>
                <w:lang w:val="uk-UA"/>
              </w:rPr>
            </w:pPr>
          </w:p>
        </w:tc>
      </w:tr>
      <w:tr w:rsidR="004B52F8" w:rsidTr="004B52F8">
        <w:tc>
          <w:tcPr>
            <w:tcW w:w="1014" w:type="dxa"/>
          </w:tcPr>
          <w:p w:rsidR="004B52F8" w:rsidRDefault="004B52F8" w:rsidP="00394994">
            <w:pPr>
              <w:jc w:val="center"/>
              <w:rPr>
                <w:b/>
                <w:sz w:val="24"/>
                <w:szCs w:val="24"/>
                <w:lang w:val="uk-UA"/>
              </w:rPr>
            </w:pPr>
            <w:r>
              <w:rPr>
                <w:b/>
                <w:sz w:val="24"/>
                <w:szCs w:val="24"/>
                <w:lang w:val="uk-UA"/>
              </w:rPr>
              <w:t>Сергій</w:t>
            </w:r>
          </w:p>
        </w:tc>
        <w:tc>
          <w:tcPr>
            <w:tcW w:w="525" w:type="dxa"/>
          </w:tcPr>
          <w:p w:rsidR="004B52F8" w:rsidRDefault="004B52F8" w:rsidP="00394994">
            <w:pPr>
              <w:jc w:val="center"/>
              <w:rPr>
                <w:b/>
                <w:sz w:val="24"/>
                <w:szCs w:val="24"/>
                <w:lang w:val="uk-UA"/>
              </w:rPr>
            </w:pPr>
            <w:r>
              <w:rPr>
                <w:b/>
                <w:sz w:val="24"/>
                <w:szCs w:val="24"/>
                <w:lang w:val="uk-UA"/>
              </w:rPr>
              <w:t xml:space="preserve"> </w:t>
            </w:r>
          </w:p>
        </w:tc>
        <w:tc>
          <w:tcPr>
            <w:tcW w:w="554"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31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r>
              <w:rPr>
                <w:b/>
                <w:sz w:val="24"/>
                <w:szCs w:val="24"/>
                <w:lang w:val="uk-UA"/>
              </w:rPr>
              <w:t xml:space="preserve"> </w:t>
            </w: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283"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308"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709" w:type="dxa"/>
          </w:tcPr>
          <w:p w:rsidR="004B52F8" w:rsidRDefault="004B52F8" w:rsidP="00394994">
            <w:pPr>
              <w:jc w:val="center"/>
              <w:rPr>
                <w:b/>
                <w:sz w:val="24"/>
                <w:szCs w:val="24"/>
                <w:lang w:val="uk-UA"/>
              </w:rPr>
            </w:pPr>
          </w:p>
        </w:tc>
      </w:tr>
      <w:tr w:rsidR="004B52F8" w:rsidTr="004B52F8">
        <w:tc>
          <w:tcPr>
            <w:tcW w:w="1014" w:type="dxa"/>
          </w:tcPr>
          <w:p w:rsidR="004B52F8" w:rsidRDefault="004B52F8" w:rsidP="00394994">
            <w:pPr>
              <w:jc w:val="center"/>
              <w:rPr>
                <w:b/>
                <w:sz w:val="24"/>
                <w:szCs w:val="24"/>
                <w:lang w:val="uk-UA"/>
              </w:rPr>
            </w:pPr>
          </w:p>
        </w:tc>
        <w:tc>
          <w:tcPr>
            <w:tcW w:w="525" w:type="dxa"/>
          </w:tcPr>
          <w:p w:rsidR="004B52F8" w:rsidRDefault="004B52F8" w:rsidP="00394994">
            <w:pPr>
              <w:jc w:val="center"/>
              <w:rPr>
                <w:b/>
                <w:sz w:val="24"/>
                <w:szCs w:val="24"/>
                <w:lang w:val="uk-UA"/>
              </w:rPr>
            </w:pPr>
          </w:p>
        </w:tc>
        <w:tc>
          <w:tcPr>
            <w:tcW w:w="554"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31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283" w:type="dxa"/>
          </w:tcPr>
          <w:p w:rsidR="004B52F8" w:rsidRDefault="004B52F8" w:rsidP="00394994">
            <w:pPr>
              <w:jc w:val="center"/>
              <w:rPr>
                <w:b/>
                <w:sz w:val="24"/>
                <w:szCs w:val="24"/>
                <w:lang w:val="uk-UA"/>
              </w:rPr>
            </w:pPr>
          </w:p>
        </w:tc>
        <w:tc>
          <w:tcPr>
            <w:tcW w:w="284" w:type="dxa"/>
          </w:tcPr>
          <w:p w:rsidR="004B52F8" w:rsidRDefault="004B52F8" w:rsidP="00394994">
            <w:pPr>
              <w:jc w:val="center"/>
              <w:rPr>
                <w:b/>
                <w:sz w:val="24"/>
                <w:szCs w:val="24"/>
                <w:lang w:val="uk-UA"/>
              </w:rPr>
            </w:pPr>
          </w:p>
        </w:tc>
        <w:tc>
          <w:tcPr>
            <w:tcW w:w="308"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567" w:type="dxa"/>
          </w:tcPr>
          <w:p w:rsidR="004B52F8" w:rsidRDefault="004B52F8" w:rsidP="00394994">
            <w:pPr>
              <w:jc w:val="center"/>
              <w:rPr>
                <w:b/>
                <w:sz w:val="24"/>
                <w:szCs w:val="24"/>
                <w:lang w:val="uk-UA"/>
              </w:rPr>
            </w:pPr>
          </w:p>
        </w:tc>
        <w:tc>
          <w:tcPr>
            <w:tcW w:w="426"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425" w:type="dxa"/>
          </w:tcPr>
          <w:p w:rsidR="004B52F8" w:rsidRDefault="004B52F8" w:rsidP="00394994">
            <w:pPr>
              <w:jc w:val="center"/>
              <w:rPr>
                <w:b/>
                <w:sz w:val="24"/>
                <w:szCs w:val="24"/>
                <w:lang w:val="uk-UA"/>
              </w:rPr>
            </w:pPr>
          </w:p>
        </w:tc>
        <w:tc>
          <w:tcPr>
            <w:tcW w:w="709" w:type="dxa"/>
          </w:tcPr>
          <w:p w:rsidR="004B52F8" w:rsidRDefault="004B52F8" w:rsidP="00394994">
            <w:pPr>
              <w:jc w:val="center"/>
              <w:rPr>
                <w:b/>
                <w:sz w:val="24"/>
                <w:szCs w:val="24"/>
                <w:lang w:val="uk-UA"/>
              </w:rPr>
            </w:pPr>
          </w:p>
        </w:tc>
      </w:tr>
    </w:tbl>
    <w:p w:rsidR="004B52F8" w:rsidRDefault="004B52F8" w:rsidP="004B52F8">
      <w:pPr>
        <w:jc w:val="center"/>
        <w:rPr>
          <w:b/>
          <w:sz w:val="24"/>
          <w:szCs w:val="24"/>
        </w:rPr>
      </w:pPr>
    </w:p>
    <w:tbl>
      <w:tblPr>
        <w:tblStyle w:val="ab"/>
        <w:tblW w:w="0" w:type="auto"/>
        <w:tblLook w:val="04A0" w:firstRow="1" w:lastRow="0" w:firstColumn="1" w:lastColumn="0" w:noHBand="0" w:noVBand="1"/>
      </w:tblPr>
      <w:tblGrid>
        <w:gridCol w:w="1113"/>
        <w:gridCol w:w="6273"/>
        <w:gridCol w:w="2469"/>
      </w:tblGrid>
      <w:tr w:rsidR="004B52F8" w:rsidTr="00394994">
        <w:trPr>
          <w:cantSplit/>
          <w:trHeight w:val="775"/>
        </w:trPr>
        <w:tc>
          <w:tcPr>
            <w:tcW w:w="1384" w:type="dxa"/>
          </w:tcPr>
          <w:p w:rsidR="004B52F8" w:rsidRDefault="004B52F8" w:rsidP="00394994">
            <w:pPr>
              <w:jc w:val="center"/>
              <w:rPr>
                <w:b/>
                <w:sz w:val="24"/>
                <w:szCs w:val="24"/>
                <w:lang w:val="uk-UA"/>
              </w:rPr>
            </w:pPr>
            <w:r>
              <w:rPr>
                <w:b/>
                <w:sz w:val="24"/>
                <w:szCs w:val="24"/>
                <w:lang w:val="uk-UA"/>
              </w:rPr>
              <w:t>12.09</w:t>
            </w:r>
          </w:p>
        </w:tc>
        <w:tc>
          <w:tcPr>
            <w:tcW w:w="9497" w:type="dxa"/>
          </w:tcPr>
          <w:p w:rsidR="004B52F8" w:rsidRDefault="004B52F8" w:rsidP="00394994">
            <w:pPr>
              <w:rPr>
                <w:b/>
                <w:sz w:val="24"/>
                <w:szCs w:val="24"/>
                <w:lang w:val="uk-UA"/>
              </w:rPr>
            </w:pPr>
            <w:r>
              <w:rPr>
                <w:b/>
                <w:sz w:val="24"/>
                <w:szCs w:val="24"/>
                <w:lang w:val="uk-UA"/>
              </w:rPr>
              <w:t xml:space="preserve"> Вступ.  </w:t>
            </w:r>
          </w:p>
        </w:tc>
        <w:tc>
          <w:tcPr>
            <w:tcW w:w="3905" w:type="dxa"/>
          </w:tcPr>
          <w:p w:rsidR="004B52F8" w:rsidRDefault="004B52F8" w:rsidP="00394994">
            <w:pPr>
              <w:jc w:val="center"/>
              <w:rPr>
                <w:b/>
                <w:sz w:val="24"/>
                <w:szCs w:val="24"/>
                <w:lang w:val="uk-UA"/>
              </w:rPr>
            </w:pPr>
            <w:r>
              <w:rPr>
                <w:b/>
                <w:sz w:val="24"/>
                <w:szCs w:val="24"/>
                <w:lang w:val="uk-UA"/>
              </w:rPr>
              <w:t>Д/З</w:t>
            </w:r>
          </w:p>
        </w:tc>
      </w:tr>
      <w:tr w:rsidR="004B52F8" w:rsidTr="00394994">
        <w:trPr>
          <w:trHeight w:val="144"/>
        </w:trPr>
        <w:tc>
          <w:tcPr>
            <w:tcW w:w="1384" w:type="dxa"/>
          </w:tcPr>
          <w:p w:rsidR="004B52F8" w:rsidRDefault="004B52F8" w:rsidP="00394994">
            <w:pPr>
              <w:jc w:val="center"/>
              <w:rPr>
                <w:b/>
                <w:sz w:val="24"/>
                <w:szCs w:val="24"/>
                <w:lang w:val="uk-UA"/>
              </w:rPr>
            </w:pPr>
            <w:r>
              <w:rPr>
                <w:b/>
                <w:sz w:val="24"/>
                <w:szCs w:val="24"/>
                <w:lang w:val="uk-UA"/>
              </w:rPr>
              <w:t>03.10</w:t>
            </w:r>
          </w:p>
        </w:tc>
        <w:tc>
          <w:tcPr>
            <w:tcW w:w="9497" w:type="dxa"/>
          </w:tcPr>
          <w:p w:rsidR="004B52F8" w:rsidRDefault="004B52F8" w:rsidP="00394994">
            <w:pPr>
              <w:rPr>
                <w:b/>
                <w:sz w:val="24"/>
                <w:szCs w:val="24"/>
                <w:lang w:val="uk-UA"/>
              </w:rPr>
            </w:pPr>
            <w:r>
              <w:rPr>
                <w:b/>
                <w:sz w:val="24"/>
                <w:szCs w:val="24"/>
                <w:lang w:val="uk-UA"/>
              </w:rPr>
              <w:t xml:space="preserve"> Урок-практикум (лабораторна робота з фізики, практична робота з географії) Назва роботи</w:t>
            </w:r>
          </w:p>
        </w:tc>
        <w:tc>
          <w:tcPr>
            <w:tcW w:w="3905" w:type="dxa"/>
          </w:tcPr>
          <w:p w:rsidR="004B52F8" w:rsidRDefault="004B52F8" w:rsidP="00394994">
            <w:pPr>
              <w:jc w:val="center"/>
              <w:rPr>
                <w:b/>
                <w:sz w:val="24"/>
                <w:szCs w:val="24"/>
                <w:lang w:val="uk-UA"/>
              </w:rPr>
            </w:pPr>
          </w:p>
        </w:tc>
      </w:tr>
      <w:tr w:rsidR="004B52F8" w:rsidTr="00394994">
        <w:trPr>
          <w:trHeight w:val="125"/>
        </w:trPr>
        <w:tc>
          <w:tcPr>
            <w:tcW w:w="1384" w:type="dxa"/>
          </w:tcPr>
          <w:p w:rsidR="004B52F8" w:rsidRDefault="004B52F8" w:rsidP="00394994">
            <w:pPr>
              <w:jc w:val="center"/>
              <w:rPr>
                <w:b/>
                <w:sz w:val="24"/>
                <w:szCs w:val="24"/>
                <w:lang w:val="uk-UA"/>
              </w:rPr>
            </w:pPr>
            <w:r>
              <w:rPr>
                <w:b/>
                <w:sz w:val="24"/>
                <w:szCs w:val="24"/>
                <w:lang w:val="uk-UA"/>
              </w:rPr>
              <w:t xml:space="preserve">13.10 </w:t>
            </w:r>
          </w:p>
        </w:tc>
        <w:tc>
          <w:tcPr>
            <w:tcW w:w="9497" w:type="dxa"/>
          </w:tcPr>
          <w:p w:rsidR="004B52F8" w:rsidRDefault="004B52F8" w:rsidP="00394994">
            <w:pPr>
              <w:rPr>
                <w:b/>
                <w:sz w:val="24"/>
                <w:szCs w:val="24"/>
                <w:lang w:val="uk-UA"/>
              </w:rPr>
            </w:pPr>
            <w:r>
              <w:rPr>
                <w:b/>
                <w:sz w:val="24"/>
                <w:szCs w:val="24"/>
                <w:lang w:val="uk-UA"/>
              </w:rPr>
              <w:t xml:space="preserve">  ПР «Тема роботи»Г1,Г2,Г3</w:t>
            </w:r>
          </w:p>
        </w:tc>
        <w:tc>
          <w:tcPr>
            <w:tcW w:w="3905" w:type="dxa"/>
          </w:tcPr>
          <w:p w:rsidR="004B52F8" w:rsidRDefault="004B52F8" w:rsidP="00394994">
            <w:pPr>
              <w:jc w:val="center"/>
              <w:rPr>
                <w:b/>
                <w:sz w:val="24"/>
                <w:szCs w:val="24"/>
                <w:lang w:val="uk-UA"/>
              </w:rPr>
            </w:pPr>
          </w:p>
        </w:tc>
      </w:tr>
      <w:tr w:rsidR="004B52F8" w:rsidTr="00394994">
        <w:trPr>
          <w:trHeight w:val="125"/>
        </w:trPr>
        <w:tc>
          <w:tcPr>
            <w:tcW w:w="1384" w:type="dxa"/>
          </w:tcPr>
          <w:p w:rsidR="004B52F8" w:rsidRDefault="004B52F8" w:rsidP="00394994">
            <w:pPr>
              <w:jc w:val="center"/>
              <w:rPr>
                <w:b/>
                <w:sz w:val="24"/>
                <w:szCs w:val="24"/>
                <w:lang w:val="uk-UA"/>
              </w:rPr>
            </w:pPr>
          </w:p>
        </w:tc>
        <w:tc>
          <w:tcPr>
            <w:tcW w:w="9497" w:type="dxa"/>
          </w:tcPr>
          <w:p w:rsidR="004B52F8" w:rsidRDefault="004B52F8" w:rsidP="00394994">
            <w:pPr>
              <w:jc w:val="center"/>
              <w:rPr>
                <w:b/>
                <w:sz w:val="24"/>
                <w:szCs w:val="24"/>
                <w:lang w:val="uk-UA"/>
              </w:rPr>
            </w:pPr>
          </w:p>
        </w:tc>
        <w:tc>
          <w:tcPr>
            <w:tcW w:w="3905" w:type="dxa"/>
          </w:tcPr>
          <w:p w:rsidR="004B52F8" w:rsidRDefault="004B52F8" w:rsidP="00394994">
            <w:pPr>
              <w:jc w:val="center"/>
              <w:rPr>
                <w:b/>
                <w:sz w:val="24"/>
                <w:szCs w:val="24"/>
                <w:lang w:val="uk-UA"/>
              </w:rPr>
            </w:pPr>
          </w:p>
        </w:tc>
      </w:tr>
      <w:tr w:rsidR="004B52F8" w:rsidTr="00394994">
        <w:trPr>
          <w:trHeight w:val="120"/>
        </w:trPr>
        <w:tc>
          <w:tcPr>
            <w:tcW w:w="1384" w:type="dxa"/>
          </w:tcPr>
          <w:p w:rsidR="004B52F8" w:rsidRDefault="004B52F8" w:rsidP="00394994">
            <w:pPr>
              <w:jc w:val="center"/>
              <w:rPr>
                <w:b/>
                <w:sz w:val="24"/>
                <w:szCs w:val="24"/>
                <w:lang w:val="uk-UA"/>
              </w:rPr>
            </w:pPr>
            <w:r>
              <w:rPr>
                <w:b/>
                <w:sz w:val="24"/>
                <w:szCs w:val="24"/>
                <w:lang w:val="uk-UA"/>
              </w:rPr>
              <w:t xml:space="preserve"> 13.12</w:t>
            </w:r>
          </w:p>
        </w:tc>
        <w:tc>
          <w:tcPr>
            <w:tcW w:w="9497" w:type="dxa"/>
          </w:tcPr>
          <w:p w:rsidR="004B52F8" w:rsidRDefault="004B52F8" w:rsidP="00394994">
            <w:pPr>
              <w:rPr>
                <w:b/>
                <w:sz w:val="24"/>
                <w:szCs w:val="24"/>
                <w:lang w:val="uk-UA"/>
              </w:rPr>
            </w:pPr>
            <w:r>
              <w:rPr>
                <w:b/>
                <w:sz w:val="24"/>
                <w:szCs w:val="24"/>
                <w:lang w:val="uk-UA"/>
              </w:rPr>
              <w:t xml:space="preserve">  КПР « Тема роботи»Г1,Г2,Г3</w:t>
            </w:r>
          </w:p>
        </w:tc>
        <w:tc>
          <w:tcPr>
            <w:tcW w:w="3905" w:type="dxa"/>
          </w:tcPr>
          <w:p w:rsidR="004B52F8" w:rsidRDefault="004B52F8" w:rsidP="00394994">
            <w:pPr>
              <w:jc w:val="center"/>
              <w:rPr>
                <w:b/>
                <w:sz w:val="24"/>
                <w:szCs w:val="24"/>
                <w:lang w:val="uk-UA"/>
              </w:rPr>
            </w:pPr>
          </w:p>
        </w:tc>
      </w:tr>
      <w:tr w:rsidR="004B52F8" w:rsidTr="00394994">
        <w:trPr>
          <w:trHeight w:val="168"/>
        </w:trPr>
        <w:tc>
          <w:tcPr>
            <w:tcW w:w="1384" w:type="dxa"/>
          </w:tcPr>
          <w:p w:rsidR="004B52F8" w:rsidRDefault="004B52F8" w:rsidP="00394994">
            <w:pPr>
              <w:jc w:val="center"/>
              <w:rPr>
                <w:b/>
                <w:sz w:val="24"/>
                <w:szCs w:val="24"/>
                <w:lang w:val="uk-UA"/>
              </w:rPr>
            </w:pPr>
            <w:r>
              <w:rPr>
                <w:b/>
                <w:sz w:val="24"/>
                <w:szCs w:val="24"/>
                <w:lang w:val="uk-UA"/>
              </w:rPr>
              <w:t xml:space="preserve"> </w:t>
            </w:r>
          </w:p>
        </w:tc>
        <w:tc>
          <w:tcPr>
            <w:tcW w:w="9497" w:type="dxa"/>
          </w:tcPr>
          <w:p w:rsidR="004B52F8" w:rsidRDefault="004B52F8" w:rsidP="00394994">
            <w:pPr>
              <w:rPr>
                <w:b/>
                <w:sz w:val="24"/>
                <w:szCs w:val="24"/>
                <w:lang w:val="uk-UA"/>
              </w:rPr>
            </w:pPr>
            <w:r>
              <w:rPr>
                <w:b/>
                <w:sz w:val="24"/>
                <w:szCs w:val="24"/>
                <w:lang w:val="uk-UA"/>
              </w:rPr>
              <w:t xml:space="preserve">  </w:t>
            </w:r>
          </w:p>
        </w:tc>
        <w:tc>
          <w:tcPr>
            <w:tcW w:w="3905" w:type="dxa"/>
          </w:tcPr>
          <w:p w:rsidR="004B52F8" w:rsidRDefault="004B52F8" w:rsidP="00394994">
            <w:pPr>
              <w:jc w:val="center"/>
              <w:rPr>
                <w:b/>
                <w:sz w:val="24"/>
                <w:szCs w:val="24"/>
                <w:lang w:val="uk-UA"/>
              </w:rPr>
            </w:pPr>
          </w:p>
        </w:tc>
      </w:tr>
    </w:tbl>
    <w:p w:rsidR="004B52F8" w:rsidRDefault="004B52F8" w:rsidP="004B52F8">
      <w:pPr>
        <w:rPr>
          <w:b/>
          <w:sz w:val="24"/>
          <w:szCs w:val="24"/>
        </w:rPr>
      </w:pPr>
      <w:r>
        <w:rPr>
          <w:b/>
          <w:sz w:val="24"/>
          <w:szCs w:val="24"/>
        </w:rPr>
        <w:t xml:space="preserve">Г1. Проводить дослідження природи. </w:t>
      </w:r>
    </w:p>
    <w:p w:rsidR="004B52F8" w:rsidRDefault="004B52F8" w:rsidP="004B52F8">
      <w:pPr>
        <w:rPr>
          <w:b/>
          <w:sz w:val="24"/>
          <w:szCs w:val="24"/>
        </w:rPr>
      </w:pPr>
      <w:r>
        <w:rPr>
          <w:b/>
          <w:sz w:val="24"/>
          <w:szCs w:val="24"/>
        </w:rPr>
        <w:t>Г2. Здійснює пошук і опрацьовує інформацію.</w:t>
      </w:r>
    </w:p>
    <w:p w:rsidR="004B52F8" w:rsidRDefault="004B52F8" w:rsidP="004B52F8">
      <w:pPr>
        <w:rPr>
          <w:b/>
          <w:sz w:val="24"/>
          <w:szCs w:val="24"/>
        </w:rPr>
      </w:pPr>
      <w:r>
        <w:rPr>
          <w:b/>
          <w:sz w:val="24"/>
          <w:szCs w:val="24"/>
        </w:rPr>
        <w:t>Г3. Усвідомлює закономірності природи.</w:t>
      </w:r>
    </w:p>
    <w:p w:rsidR="004B52F8" w:rsidRDefault="004B52F8" w:rsidP="004B52F8">
      <w:pPr>
        <w:ind w:left="-567"/>
        <w:rPr>
          <w:sz w:val="24"/>
          <w:szCs w:val="24"/>
        </w:rPr>
      </w:pPr>
      <w:r w:rsidRPr="00AF0C1C">
        <w:rPr>
          <w:sz w:val="24"/>
          <w:szCs w:val="24"/>
        </w:rPr>
        <w:t>У Держстандарті для природничої освітньої галузі визначено 4 групи результатів, а у свідоцтві досягнень рекомендовано виставляти оцінки за трьома групами результатів, оскільки конкретні результати групи результатів «Розвиток наукового мислення, набуття досвіду розв’язання проблем природничого змісту» враховують при оцінюванні інших груп результатів.</w:t>
      </w:r>
    </w:p>
    <w:p w:rsidR="001644C2" w:rsidRPr="00FD5020" w:rsidRDefault="001644C2" w:rsidP="004B52F8">
      <w:pPr>
        <w:pStyle w:val="a3"/>
        <w:spacing w:before="1" w:line="276" w:lineRule="auto"/>
        <w:ind w:left="-567" w:right="551"/>
        <w:rPr>
          <w:sz w:val="24"/>
          <w:szCs w:val="24"/>
        </w:rPr>
      </w:pPr>
    </w:p>
    <w:p w:rsidR="001644C2" w:rsidRPr="00FD5020" w:rsidRDefault="004B52F8" w:rsidP="001644C2">
      <w:pPr>
        <w:pStyle w:val="a3"/>
        <w:spacing w:before="1" w:line="276" w:lineRule="auto"/>
        <w:ind w:left="0" w:right="551" w:firstLine="709"/>
        <w:rPr>
          <w:b/>
          <w:i/>
          <w:sz w:val="24"/>
          <w:szCs w:val="24"/>
        </w:rPr>
      </w:pPr>
      <w:r>
        <w:rPr>
          <w:b/>
          <w:i/>
          <w:sz w:val="24"/>
          <w:szCs w:val="24"/>
        </w:rPr>
        <w:t xml:space="preserve"> </w:t>
      </w:r>
    </w:p>
    <w:p w:rsidR="001644C2" w:rsidRPr="00FD5020" w:rsidRDefault="001644C2" w:rsidP="001644C2">
      <w:pPr>
        <w:pStyle w:val="a3"/>
        <w:spacing w:before="1" w:line="276" w:lineRule="auto"/>
        <w:ind w:left="0" w:right="551"/>
        <w:rPr>
          <w:b/>
          <w:i/>
          <w:sz w:val="24"/>
          <w:szCs w:val="24"/>
        </w:rPr>
      </w:pPr>
    </w:p>
    <w:p w:rsidR="001644C2" w:rsidRPr="004B52F8" w:rsidRDefault="004B52F8" w:rsidP="004B52F8">
      <w:pPr>
        <w:pStyle w:val="a3"/>
        <w:spacing w:before="1" w:line="276" w:lineRule="auto"/>
        <w:ind w:left="0" w:right="551" w:firstLine="709"/>
        <w:jc w:val="left"/>
        <w:rPr>
          <w:b/>
          <w:i/>
          <w:sz w:val="24"/>
          <w:szCs w:val="24"/>
        </w:rPr>
      </w:pPr>
      <w:r>
        <w:rPr>
          <w:b/>
          <w:i/>
          <w:sz w:val="24"/>
          <w:szCs w:val="24"/>
        </w:rPr>
        <w:t xml:space="preserve"> </w:t>
      </w:r>
      <w:r w:rsidR="001644C2" w:rsidRPr="00FD5020">
        <w:rPr>
          <w:b/>
          <w:sz w:val="24"/>
          <w:szCs w:val="24"/>
        </w:rPr>
        <w:t>УХВАЛИЛИ:</w:t>
      </w:r>
    </w:p>
    <w:p w:rsidR="001644C2" w:rsidRPr="00FD5020" w:rsidRDefault="001644C2" w:rsidP="001644C2">
      <w:pPr>
        <w:rPr>
          <w:b/>
          <w:sz w:val="24"/>
          <w:szCs w:val="24"/>
        </w:rPr>
      </w:pPr>
    </w:p>
    <w:p w:rsidR="005C243A" w:rsidRDefault="001644C2" w:rsidP="005C243A">
      <w:pPr>
        <w:pStyle w:val="a5"/>
        <w:numPr>
          <w:ilvl w:val="1"/>
          <w:numId w:val="10"/>
        </w:numPr>
        <w:tabs>
          <w:tab w:val="left" w:pos="284"/>
        </w:tabs>
        <w:spacing w:line="276" w:lineRule="auto"/>
        <w:ind w:left="0" w:firstLine="0"/>
        <w:rPr>
          <w:sz w:val="24"/>
          <w:szCs w:val="24"/>
        </w:rPr>
      </w:pPr>
      <w:r w:rsidRPr="00FD5020">
        <w:rPr>
          <w:sz w:val="24"/>
          <w:szCs w:val="24"/>
        </w:rPr>
        <w:t xml:space="preserve">Здійснювати оцінювання результатів навчання здобувачів освіти з предметів </w:t>
      </w:r>
      <w:r w:rsidR="00C47439" w:rsidRPr="00FD5020">
        <w:rPr>
          <w:sz w:val="24"/>
          <w:szCs w:val="24"/>
        </w:rPr>
        <w:t>природничої</w:t>
      </w:r>
      <w:r w:rsidRPr="00FD5020">
        <w:rPr>
          <w:sz w:val="24"/>
          <w:szCs w:val="24"/>
        </w:rPr>
        <w:t xml:space="preserve"> освітньої галузі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5C243A" w:rsidRDefault="004B52F8" w:rsidP="005C243A">
      <w:pPr>
        <w:pStyle w:val="a5"/>
        <w:numPr>
          <w:ilvl w:val="1"/>
          <w:numId w:val="10"/>
        </w:numPr>
        <w:tabs>
          <w:tab w:val="left" w:pos="284"/>
        </w:tabs>
        <w:spacing w:line="276" w:lineRule="auto"/>
        <w:ind w:left="0" w:firstLine="0"/>
        <w:rPr>
          <w:sz w:val="24"/>
          <w:szCs w:val="24"/>
        </w:rPr>
      </w:pPr>
      <w:r w:rsidRPr="005C243A">
        <w:rPr>
          <w:sz w:val="24"/>
          <w:szCs w:val="24"/>
        </w:rPr>
        <w:t xml:space="preserve">Здійснювати поточне оцінювання результатів навчання протягом семестру, вважати поточне оцінювання  формувальним оцінюванням результатів навчання, використовувати поточне оцінювання для корекції формування стійких результатів навчання та </w:t>
      </w:r>
      <w:r w:rsidR="005C243A" w:rsidRPr="005C243A">
        <w:rPr>
          <w:sz w:val="24"/>
          <w:szCs w:val="24"/>
        </w:rPr>
        <w:t xml:space="preserve">враховувати результати поточного оцінювання до груп результатів освітньої галузі  </w:t>
      </w:r>
      <w:r w:rsidRPr="005C243A">
        <w:rPr>
          <w:sz w:val="24"/>
          <w:szCs w:val="24"/>
        </w:rPr>
        <w:t>.</w:t>
      </w:r>
    </w:p>
    <w:p w:rsidR="005C243A" w:rsidRDefault="004B52F8" w:rsidP="005C243A">
      <w:pPr>
        <w:pStyle w:val="a5"/>
        <w:numPr>
          <w:ilvl w:val="1"/>
          <w:numId w:val="10"/>
        </w:numPr>
        <w:tabs>
          <w:tab w:val="left" w:pos="284"/>
        </w:tabs>
        <w:spacing w:line="276" w:lineRule="auto"/>
        <w:ind w:left="0" w:firstLine="0"/>
        <w:rPr>
          <w:sz w:val="24"/>
          <w:szCs w:val="24"/>
        </w:rPr>
      </w:pPr>
      <w:r w:rsidRPr="005C243A">
        <w:rPr>
          <w:sz w:val="24"/>
          <w:szCs w:val="24"/>
        </w:rPr>
        <w:t>Поточне, підсумкове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w:t>
      </w:r>
      <w:r w:rsidR="005C243A">
        <w:rPr>
          <w:sz w:val="24"/>
          <w:szCs w:val="24"/>
        </w:rPr>
        <w:t>ндарту базової середньої освіти.</w:t>
      </w:r>
    </w:p>
    <w:p w:rsidR="005C243A" w:rsidRDefault="004B52F8" w:rsidP="005C243A">
      <w:pPr>
        <w:pStyle w:val="a5"/>
        <w:numPr>
          <w:ilvl w:val="1"/>
          <w:numId w:val="10"/>
        </w:numPr>
        <w:tabs>
          <w:tab w:val="left" w:pos="284"/>
        </w:tabs>
        <w:spacing w:line="276" w:lineRule="auto"/>
        <w:ind w:left="0" w:firstLine="0"/>
        <w:rPr>
          <w:sz w:val="24"/>
          <w:szCs w:val="24"/>
        </w:rPr>
      </w:pPr>
      <w:r w:rsidRPr="005C243A">
        <w:rPr>
          <w:sz w:val="24"/>
          <w:szCs w:val="24"/>
        </w:rPr>
        <w:t>Оцінювання результатів навчання проводити за 3 групами очікуваних результатів навчання, відповідно до Державного стандарту базової середньої освіти</w:t>
      </w:r>
    </w:p>
    <w:p w:rsidR="005C243A" w:rsidRDefault="004B52F8" w:rsidP="005C243A">
      <w:pPr>
        <w:pStyle w:val="a5"/>
        <w:numPr>
          <w:ilvl w:val="1"/>
          <w:numId w:val="10"/>
        </w:numPr>
        <w:tabs>
          <w:tab w:val="left" w:pos="284"/>
        </w:tabs>
        <w:spacing w:line="276" w:lineRule="auto"/>
        <w:ind w:left="0" w:firstLine="0"/>
        <w:rPr>
          <w:sz w:val="24"/>
          <w:szCs w:val="24"/>
        </w:rPr>
      </w:pPr>
      <w:r w:rsidRPr="005C243A">
        <w:rPr>
          <w:sz w:val="24"/>
          <w:szCs w:val="24"/>
        </w:rPr>
        <w:t xml:space="preserve">Проводити оцінювання ведення зошита раз за тему з обов’язковим внесенням до </w:t>
      </w:r>
      <w:r w:rsidRPr="005C243A">
        <w:rPr>
          <w:sz w:val="24"/>
          <w:szCs w:val="24"/>
        </w:rPr>
        <w:lastRenderedPageBreak/>
        <w:t>класного журналу під колонкою «Зошит», результати ведення зошита   враховувати під час підсумкового оцінювання до групи 2.</w:t>
      </w:r>
    </w:p>
    <w:p w:rsidR="004B52F8" w:rsidRPr="005C243A" w:rsidRDefault="004B52F8" w:rsidP="005C243A">
      <w:pPr>
        <w:pStyle w:val="a5"/>
        <w:numPr>
          <w:ilvl w:val="1"/>
          <w:numId w:val="10"/>
        </w:numPr>
        <w:tabs>
          <w:tab w:val="left" w:pos="284"/>
        </w:tabs>
        <w:spacing w:line="276" w:lineRule="auto"/>
        <w:ind w:left="0" w:firstLine="0"/>
        <w:rPr>
          <w:sz w:val="24"/>
          <w:szCs w:val="24"/>
        </w:rPr>
      </w:pPr>
      <w:r w:rsidRPr="005C243A">
        <w:rPr>
          <w:sz w:val="24"/>
          <w:szCs w:val="24"/>
        </w:rPr>
        <w:t>Діагностичні (комплексних діагностичних) роботи проводити відповідно до календарно-тематичного планування.  На лівій сторінці журналу виставляти оцінки за цей вид роботи у колонці з датою (або 3 колонки за кожною окремою групою результатів).  На правій сторінці журналу в «Зміст уроку» прописувати проведення діагностичної (комплексної діагностичної) роботи.</w:t>
      </w:r>
    </w:p>
    <w:p w:rsidR="004B52F8" w:rsidRPr="004B52F8" w:rsidRDefault="004B52F8" w:rsidP="004B52F8">
      <w:pPr>
        <w:pStyle w:val="a5"/>
        <w:numPr>
          <w:ilvl w:val="1"/>
          <w:numId w:val="10"/>
        </w:numPr>
        <w:tabs>
          <w:tab w:val="left" w:pos="284"/>
        </w:tabs>
        <w:spacing w:line="276" w:lineRule="auto"/>
        <w:rPr>
          <w:sz w:val="24"/>
          <w:szCs w:val="24"/>
        </w:rPr>
      </w:pPr>
      <w:r w:rsidRPr="004B52F8">
        <w:rPr>
          <w:sz w:val="24"/>
          <w:szCs w:val="24"/>
        </w:rPr>
        <w:t>Підсумкове  оцінювання за семестр здійснювати за групами результатів навчання на підставі діагностичної (комплексної діагностичної) роботи/робіт, що передбачені Критеріями оцінювання за освітніми галузями, з урахуванням різних форм і методів навчальної діяльності.</w:t>
      </w:r>
    </w:p>
    <w:p w:rsidR="004B52F8" w:rsidRPr="004B52F8" w:rsidRDefault="004B52F8" w:rsidP="004B52F8">
      <w:pPr>
        <w:pStyle w:val="a5"/>
        <w:numPr>
          <w:ilvl w:val="1"/>
          <w:numId w:val="10"/>
        </w:numPr>
        <w:tabs>
          <w:tab w:val="left" w:pos="284"/>
        </w:tabs>
        <w:spacing w:line="276" w:lineRule="auto"/>
        <w:rPr>
          <w:sz w:val="24"/>
          <w:szCs w:val="24"/>
        </w:rPr>
      </w:pPr>
      <w:r w:rsidRPr="004B52F8">
        <w:rPr>
          <w:sz w:val="24"/>
          <w:szCs w:val="24"/>
        </w:rPr>
        <w:t xml:space="preserve"> Оцінювання за семестр є співвіднесення фактичних результатів навчання, яких досягли здобувачі освіти, з обов'язковими чи очікуваними  результатами навчання, визначеними Державним стандартом / модельною навчальною програмою за певний період навчання.</w:t>
      </w:r>
    </w:p>
    <w:p w:rsidR="004B52F8" w:rsidRPr="004B52F8" w:rsidRDefault="004B52F8" w:rsidP="004B52F8">
      <w:pPr>
        <w:pStyle w:val="a5"/>
        <w:numPr>
          <w:ilvl w:val="1"/>
          <w:numId w:val="10"/>
        </w:numPr>
        <w:tabs>
          <w:tab w:val="left" w:pos="284"/>
        </w:tabs>
        <w:spacing w:line="276" w:lineRule="auto"/>
        <w:rPr>
          <w:sz w:val="24"/>
          <w:szCs w:val="24"/>
        </w:rPr>
      </w:pPr>
      <w:r w:rsidRPr="004B52F8">
        <w:rPr>
          <w:sz w:val="24"/>
          <w:szCs w:val="24"/>
        </w:rPr>
        <w:t>Для формування висновків щодо рівня досягнення обов’язкових результатів навчання за семестр використовувати (за вибором вчителя):</w:t>
      </w:r>
    </w:p>
    <w:p w:rsidR="004B52F8" w:rsidRPr="004B52F8" w:rsidRDefault="004B52F8" w:rsidP="004B52F8">
      <w:pPr>
        <w:tabs>
          <w:tab w:val="left" w:pos="284"/>
        </w:tabs>
        <w:spacing w:line="276" w:lineRule="auto"/>
        <w:rPr>
          <w:sz w:val="24"/>
          <w:szCs w:val="24"/>
        </w:rPr>
      </w:pPr>
      <w:r>
        <w:rPr>
          <w:sz w:val="24"/>
          <w:szCs w:val="24"/>
        </w:rPr>
        <w:t xml:space="preserve"> </w:t>
      </w:r>
      <w:r w:rsidRPr="004B52F8">
        <w:rPr>
          <w:sz w:val="24"/>
          <w:szCs w:val="24"/>
        </w:rPr>
        <w:t xml:space="preserve">-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4B52F8" w:rsidRPr="004B52F8" w:rsidRDefault="004B52F8" w:rsidP="004B52F8">
      <w:pPr>
        <w:tabs>
          <w:tab w:val="left" w:pos="284"/>
        </w:tabs>
        <w:spacing w:line="276" w:lineRule="auto"/>
        <w:rPr>
          <w:sz w:val="24"/>
          <w:szCs w:val="24"/>
        </w:rPr>
      </w:pPr>
      <w:r>
        <w:rPr>
          <w:sz w:val="24"/>
          <w:szCs w:val="24"/>
        </w:rPr>
        <w:t xml:space="preserve"> </w:t>
      </w:r>
      <w:r w:rsidRPr="004B52F8">
        <w:rPr>
          <w:sz w:val="24"/>
          <w:szCs w:val="24"/>
        </w:rPr>
        <w:t>- окремі підсумкові роботи для кожної групи результатів, визначеної у Критеріях оцінювання за освітніми галузями.</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Загальну оцінку за семестр виставляти на підставі оцінок за групами результатів з кожного навчального предмету. </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Фіксацію запису семестрового оцінювання проводити в окремій колонці без дати з написом «І семестр», «II семестр». Семестрове оцінювання     результатів навчання здійснювати за 12-бальною системою (шкалою), а його результати позначати цифрами від 1 до 12.</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Застосовувати відомості, отримані під час підсумкового семестрового оцінювання результатів навчання,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Виставляти у Свідоцтві досягнень семестрові оцінки за групами результатів. </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Виставляти загальну оцінку за семестр на підставі оцінок за групами результатів з кожного навчального предмета / інтегрованого курсу навчального плану освітньої програми закладу освіти.</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Піддавати семестрову оцінку коригуванню.</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Підсумкове оцінювання за рік не здійснювати. </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Виставляти річну оцінку на підставі загальних оцінок за І та II семестри або скоригованих семестрових оцінок.</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Враховувати динаміку особистих досягнень учня і учениці протягом року для визначення річної оцінки. Прийняти, що річна оцінка не обов’язково є середнім арифметичним результатів семестрового оцінювання.</w:t>
      </w:r>
    </w:p>
    <w:p w:rsidR="004B52F8" w:rsidRPr="004B52F8" w:rsidRDefault="004B52F8" w:rsidP="004B52F8">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Фіксувати результати семестрового та річного оцінювання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4B52F8" w:rsidRPr="004B52F8" w:rsidRDefault="004B52F8" w:rsidP="004B52F8">
      <w:pPr>
        <w:tabs>
          <w:tab w:val="left" w:pos="284"/>
        </w:tabs>
        <w:spacing w:line="276" w:lineRule="auto"/>
        <w:rPr>
          <w:sz w:val="24"/>
          <w:szCs w:val="24"/>
        </w:rPr>
      </w:pPr>
      <w:r>
        <w:rPr>
          <w:sz w:val="24"/>
          <w:szCs w:val="24"/>
        </w:rPr>
        <w:t xml:space="preserve"> </w:t>
      </w:r>
    </w:p>
    <w:p w:rsidR="004B52F8" w:rsidRPr="00542CCE" w:rsidRDefault="00542CCE" w:rsidP="00542CCE">
      <w:pPr>
        <w:pStyle w:val="a5"/>
        <w:numPr>
          <w:ilvl w:val="0"/>
          <w:numId w:val="10"/>
        </w:numPr>
        <w:tabs>
          <w:tab w:val="left" w:pos="284"/>
        </w:tabs>
        <w:spacing w:line="276" w:lineRule="auto"/>
        <w:rPr>
          <w:b/>
          <w:sz w:val="24"/>
          <w:szCs w:val="24"/>
        </w:rPr>
      </w:pPr>
      <w:r w:rsidRPr="00542CCE">
        <w:rPr>
          <w:b/>
          <w:sz w:val="24"/>
          <w:szCs w:val="24"/>
        </w:rPr>
        <w:t>СЛУХАЛИ</w:t>
      </w:r>
      <w:r w:rsidR="005C243A">
        <w:rPr>
          <w:b/>
          <w:sz w:val="24"/>
          <w:szCs w:val="24"/>
        </w:rPr>
        <w:t>:</w:t>
      </w:r>
    </w:p>
    <w:p w:rsidR="00542CCE" w:rsidRPr="00542CCE" w:rsidRDefault="00542CCE" w:rsidP="00542CCE">
      <w:pPr>
        <w:tabs>
          <w:tab w:val="left" w:pos="284"/>
        </w:tabs>
        <w:spacing w:line="276" w:lineRule="auto"/>
        <w:rPr>
          <w:sz w:val="24"/>
          <w:szCs w:val="24"/>
        </w:rPr>
      </w:pPr>
      <w:r>
        <w:rPr>
          <w:sz w:val="24"/>
          <w:szCs w:val="24"/>
        </w:rPr>
        <w:lastRenderedPageBreak/>
        <w:t xml:space="preserve"> </w:t>
      </w:r>
      <w:r w:rsidRPr="00542CCE">
        <w:rPr>
          <w:b/>
          <w:i/>
          <w:sz w:val="24"/>
          <w:szCs w:val="24"/>
        </w:rPr>
        <w:t>Олену ГОРТОВЛЮК,</w:t>
      </w:r>
      <w:r>
        <w:rPr>
          <w:sz w:val="24"/>
          <w:szCs w:val="24"/>
        </w:rPr>
        <w:t xml:space="preserve"> у</w:t>
      </w:r>
      <w:r w:rsidRPr="00542CCE">
        <w:rPr>
          <w:sz w:val="24"/>
          <w:szCs w:val="24"/>
        </w:rPr>
        <w:t>читель</w:t>
      </w:r>
      <w:r>
        <w:rPr>
          <w:sz w:val="24"/>
          <w:szCs w:val="24"/>
        </w:rPr>
        <w:t xml:space="preserve">ку </w:t>
      </w:r>
      <w:r w:rsidRPr="00542CCE">
        <w:rPr>
          <w:sz w:val="24"/>
          <w:szCs w:val="24"/>
        </w:rPr>
        <w:t xml:space="preserve"> інформатики</w:t>
      </w:r>
      <w:r>
        <w:rPr>
          <w:sz w:val="24"/>
          <w:szCs w:val="24"/>
        </w:rPr>
        <w:t>, яка</w:t>
      </w:r>
      <w:r w:rsidRPr="00542CCE">
        <w:rPr>
          <w:sz w:val="24"/>
          <w:szCs w:val="24"/>
        </w:rPr>
        <w:t xml:space="preserve"> </w:t>
      </w:r>
      <w:r>
        <w:rPr>
          <w:sz w:val="24"/>
          <w:szCs w:val="24"/>
        </w:rPr>
        <w:t xml:space="preserve"> </w:t>
      </w:r>
      <w:r w:rsidRPr="00542CCE">
        <w:rPr>
          <w:sz w:val="24"/>
          <w:szCs w:val="24"/>
        </w:rPr>
        <w:t xml:space="preserve"> ознайомила з записами на сторінках класного журналу з інформатики.</w:t>
      </w:r>
    </w:p>
    <w:p w:rsidR="00542CCE" w:rsidRPr="00542CCE" w:rsidRDefault="00542CCE" w:rsidP="00542CCE">
      <w:pPr>
        <w:tabs>
          <w:tab w:val="left" w:pos="284"/>
        </w:tabs>
        <w:spacing w:line="276" w:lineRule="auto"/>
        <w:rPr>
          <w:sz w:val="24"/>
          <w:szCs w:val="24"/>
        </w:rPr>
      </w:pPr>
      <w:r w:rsidRPr="00542CCE">
        <w:rPr>
          <w:sz w:val="24"/>
          <w:szCs w:val="24"/>
        </w:rPr>
        <w:t>Семестрова оцінка - середнє арифметичне підсумкових оцінок ІФО 1, ІФО 2, ІФО 3, ІФО 4.</w:t>
      </w:r>
    </w:p>
    <w:p w:rsidR="00542CCE" w:rsidRPr="00542CCE" w:rsidRDefault="00542CCE" w:rsidP="00542CCE">
      <w:pPr>
        <w:tabs>
          <w:tab w:val="left" w:pos="284"/>
        </w:tabs>
        <w:spacing w:line="276" w:lineRule="auto"/>
        <w:rPr>
          <w:sz w:val="24"/>
          <w:szCs w:val="24"/>
        </w:rPr>
      </w:pPr>
      <w:r w:rsidRPr="00542CCE">
        <w:rPr>
          <w:sz w:val="24"/>
          <w:szCs w:val="24"/>
        </w:rPr>
        <w:t>Підсумкові оцінки - узагальнюємо оцінки з</w:t>
      </w:r>
      <w:r>
        <w:rPr>
          <w:sz w:val="24"/>
          <w:szCs w:val="24"/>
        </w:rPr>
        <w:t>а групами результатів.</w:t>
      </w:r>
      <w:r w:rsidRPr="00542CCE">
        <w:rPr>
          <w:sz w:val="24"/>
          <w:szCs w:val="24"/>
        </w:rPr>
        <w:t xml:space="preserve"> </w:t>
      </w:r>
      <w:r>
        <w:rPr>
          <w:sz w:val="24"/>
          <w:szCs w:val="24"/>
        </w:rPr>
        <w:t xml:space="preserve">  </w:t>
      </w:r>
    </w:p>
    <w:p w:rsidR="00542CCE" w:rsidRPr="00542CCE" w:rsidRDefault="00542CCE" w:rsidP="00542CCE">
      <w:pPr>
        <w:tabs>
          <w:tab w:val="left" w:pos="284"/>
        </w:tabs>
        <w:spacing w:line="276" w:lineRule="auto"/>
        <w:rPr>
          <w:sz w:val="24"/>
          <w:szCs w:val="24"/>
        </w:rPr>
      </w:pPr>
      <w:r w:rsidRPr="00542CCE">
        <w:rPr>
          <w:sz w:val="24"/>
          <w:szCs w:val="24"/>
        </w:rPr>
        <w:t>Групи результатів передбачають, що учень:</w:t>
      </w:r>
    </w:p>
    <w:p w:rsidR="00542CCE" w:rsidRPr="00542CCE" w:rsidRDefault="00542CCE" w:rsidP="00542CCE">
      <w:pPr>
        <w:tabs>
          <w:tab w:val="left" w:pos="284"/>
        </w:tabs>
        <w:spacing w:line="276" w:lineRule="auto"/>
        <w:rPr>
          <w:sz w:val="24"/>
          <w:szCs w:val="24"/>
        </w:rPr>
      </w:pPr>
      <w:r w:rsidRPr="00542CCE">
        <w:rPr>
          <w:sz w:val="24"/>
          <w:szCs w:val="24"/>
        </w:rPr>
        <w:t></w:t>
      </w:r>
      <w:r w:rsidRPr="00542CCE">
        <w:rPr>
          <w:sz w:val="24"/>
          <w:szCs w:val="24"/>
        </w:rPr>
        <w:tab/>
        <w:t>ІФО 1- працює з інформацією, даними, моделями</w:t>
      </w:r>
    </w:p>
    <w:p w:rsidR="00542CCE" w:rsidRPr="00542CCE" w:rsidRDefault="00542CCE" w:rsidP="00542CCE">
      <w:pPr>
        <w:tabs>
          <w:tab w:val="left" w:pos="284"/>
        </w:tabs>
        <w:spacing w:line="276" w:lineRule="auto"/>
        <w:rPr>
          <w:sz w:val="24"/>
          <w:szCs w:val="24"/>
        </w:rPr>
      </w:pPr>
      <w:r w:rsidRPr="00542CCE">
        <w:rPr>
          <w:sz w:val="24"/>
          <w:szCs w:val="24"/>
        </w:rPr>
        <w:t></w:t>
      </w:r>
      <w:r w:rsidRPr="00542CCE">
        <w:rPr>
          <w:sz w:val="24"/>
          <w:szCs w:val="24"/>
        </w:rPr>
        <w:tab/>
        <w:t>ІФО 2- створює інформаційні продукти</w:t>
      </w:r>
    </w:p>
    <w:p w:rsidR="00542CCE" w:rsidRPr="00542CCE" w:rsidRDefault="00542CCE" w:rsidP="00542CCE">
      <w:pPr>
        <w:tabs>
          <w:tab w:val="left" w:pos="284"/>
        </w:tabs>
        <w:spacing w:line="276" w:lineRule="auto"/>
        <w:rPr>
          <w:sz w:val="24"/>
          <w:szCs w:val="24"/>
        </w:rPr>
      </w:pPr>
      <w:r w:rsidRPr="00542CCE">
        <w:rPr>
          <w:sz w:val="24"/>
          <w:szCs w:val="24"/>
        </w:rPr>
        <w:t></w:t>
      </w:r>
      <w:r w:rsidRPr="00542CCE">
        <w:rPr>
          <w:sz w:val="24"/>
          <w:szCs w:val="24"/>
        </w:rPr>
        <w:tab/>
        <w:t>ІФО 3- працює в цифровому середовищі</w:t>
      </w:r>
    </w:p>
    <w:p w:rsidR="00542CCE" w:rsidRPr="00542CCE" w:rsidRDefault="00542CCE" w:rsidP="00542CCE">
      <w:pPr>
        <w:tabs>
          <w:tab w:val="left" w:pos="284"/>
        </w:tabs>
        <w:spacing w:line="276" w:lineRule="auto"/>
        <w:rPr>
          <w:sz w:val="24"/>
          <w:szCs w:val="24"/>
        </w:rPr>
      </w:pPr>
      <w:r w:rsidRPr="00542CCE">
        <w:rPr>
          <w:sz w:val="24"/>
          <w:szCs w:val="24"/>
        </w:rPr>
        <w:t></w:t>
      </w:r>
      <w:r w:rsidRPr="00542CCE">
        <w:rPr>
          <w:sz w:val="24"/>
          <w:szCs w:val="24"/>
        </w:rPr>
        <w:tab/>
        <w:t xml:space="preserve">ІФО 4- безпечно та </w:t>
      </w:r>
      <w:proofErr w:type="spellStart"/>
      <w:r w:rsidRPr="00542CCE">
        <w:rPr>
          <w:sz w:val="24"/>
          <w:szCs w:val="24"/>
        </w:rPr>
        <w:t>відповідально</w:t>
      </w:r>
      <w:proofErr w:type="spellEnd"/>
      <w:r w:rsidRPr="00542CCE">
        <w:rPr>
          <w:sz w:val="24"/>
          <w:szCs w:val="24"/>
        </w:rPr>
        <w:t xml:space="preserve"> працює з інформаційними технологіями</w:t>
      </w:r>
    </w:p>
    <w:p w:rsidR="00542CCE" w:rsidRPr="00542CCE" w:rsidRDefault="00542CCE" w:rsidP="00542CCE">
      <w:pPr>
        <w:tabs>
          <w:tab w:val="left" w:pos="284"/>
        </w:tabs>
        <w:spacing w:line="276" w:lineRule="auto"/>
        <w:rPr>
          <w:sz w:val="24"/>
          <w:szCs w:val="24"/>
        </w:rPr>
      </w:pPr>
      <w:r>
        <w:rPr>
          <w:sz w:val="24"/>
          <w:szCs w:val="24"/>
        </w:rPr>
        <w:t xml:space="preserve"> </w:t>
      </w:r>
      <w:r w:rsidRPr="00542CCE">
        <w:rPr>
          <w:sz w:val="24"/>
          <w:szCs w:val="24"/>
        </w:rPr>
        <w:t xml:space="preserve">Якщо учень/учениця пропустила </w:t>
      </w:r>
      <w:r>
        <w:rPr>
          <w:sz w:val="24"/>
          <w:szCs w:val="24"/>
        </w:rPr>
        <w:t xml:space="preserve"> </w:t>
      </w:r>
      <w:r w:rsidRPr="00542CCE">
        <w:rPr>
          <w:sz w:val="24"/>
          <w:szCs w:val="24"/>
        </w:rPr>
        <w:t xml:space="preserve">підсумкову практичну роботу - виконує в інший час (на наступному </w:t>
      </w:r>
      <w:proofErr w:type="spellStart"/>
      <w:r w:rsidRPr="00542CCE">
        <w:rPr>
          <w:sz w:val="24"/>
          <w:szCs w:val="24"/>
        </w:rPr>
        <w:t>уроці</w:t>
      </w:r>
      <w:proofErr w:type="spellEnd"/>
      <w:r w:rsidRPr="00542CCE">
        <w:rPr>
          <w:sz w:val="24"/>
          <w:szCs w:val="24"/>
        </w:rPr>
        <w:t>).</w:t>
      </w:r>
    </w:p>
    <w:p w:rsidR="00542CCE" w:rsidRPr="00542CCE" w:rsidRDefault="00542CCE" w:rsidP="00542CCE">
      <w:pPr>
        <w:tabs>
          <w:tab w:val="left" w:pos="284"/>
        </w:tabs>
        <w:spacing w:line="276" w:lineRule="auto"/>
        <w:rPr>
          <w:sz w:val="24"/>
          <w:szCs w:val="24"/>
        </w:rPr>
      </w:pPr>
      <w:r w:rsidRPr="00542CCE">
        <w:rPr>
          <w:sz w:val="24"/>
          <w:szCs w:val="24"/>
        </w:rPr>
        <w:t xml:space="preserve">Підсумковим оцінюванням можуть бути не лише комплексні практичні роботи (практичне застосування набутих знань із аналізом отриманих результатів), а й індивідуальні навчальні </w:t>
      </w:r>
      <w:proofErr w:type="spellStart"/>
      <w:r w:rsidRPr="00542CCE">
        <w:rPr>
          <w:sz w:val="24"/>
          <w:szCs w:val="24"/>
        </w:rPr>
        <w:t>проєкти</w:t>
      </w:r>
      <w:proofErr w:type="spellEnd"/>
      <w:r w:rsidRPr="00542CCE">
        <w:rPr>
          <w:sz w:val="24"/>
          <w:szCs w:val="24"/>
        </w:rPr>
        <w:t xml:space="preserve"> (від знань до створення цифрового продукту з аналізом отриманих результатів, прогнозуванням, висновками).</w:t>
      </w:r>
    </w:p>
    <w:p w:rsidR="00542CCE" w:rsidRPr="00542CCE" w:rsidRDefault="00542CCE" w:rsidP="00542CCE">
      <w:pPr>
        <w:tabs>
          <w:tab w:val="left" w:pos="284"/>
        </w:tabs>
        <w:spacing w:line="276" w:lineRule="auto"/>
        <w:rPr>
          <w:sz w:val="24"/>
          <w:szCs w:val="24"/>
        </w:rPr>
      </w:pPr>
      <w:r w:rsidRPr="00542CCE">
        <w:rPr>
          <w:sz w:val="24"/>
          <w:szCs w:val="24"/>
        </w:rPr>
        <w:t xml:space="preserve">Пам'ятаймо, що на </w:t>
      </w:r>
      <w:proofErr w:type="spellStart"/>
      <w:r w:rsidRPr="00542CCE">
        <w:rPr>
          <w:sz w:val="24"/>
          <w:szCs w:val="24"/>
        </w:rPr>
        <w:t>уроках</w:t>
      </w:r>
      <w:proofErr w:type="spellEnd"/>
      <w:r w:rsidRPr="00542CCE">
        <w:rPr>
          <w:sz w:val="24"/>
          <w:szCs w:val="24"/>
        </w:rPr>
        <w:t xml:space="preserve"> інформатики учні </w:t>
      </w:r>
      <w:r>
        <w:rPr>
          <w:sz w:val="24"/>
          <w:szCs w:val="24"/>
        </w:rPr>
        <w:t xml:space="preserve"> завжди</w:t>
      </w:r>
      <w:r w:rsidRPr="00542CCE">
        <w:rPr>
          <w:sz w:val="24"/>
          <w:szCs w:val="24"/>
        </w:rPr>
        <w:t xml:space="preserve"> працюють з інформацією та даними в цифровому середовищі, створюючи інформаційні продукти, безпечно та </w:t>
      </w:r>
      <w:proofErr w:type="spellStart"/>
      <w:r w:rsidRPr="00542CCE">
        <w:rPr>
          <w:sz w:val="24"/>
          <w:szCs w:val="24"/>
        </w:rPr>
        <w:t>відповідально</w:t>
      </w:r>
      <w:proofErr w:type="spellEnd"/>
      <w:r w:rsidRPr="00542CCE">
        <w:rPr>
          <w:sz w:val="24"/>
          <w:szCs w:val="24"/>
        </w:rPr>
        <w:t xml:space="preserve"> використовуючи інформаційні технології - набираючи текст у текстовому редакторі, малюючи та редагуючи зображення у графічному редакторі, створюючи програми для опрацювання даних або для візуалізації їх значень, критерії, тобто як оцінити є у додатку до наказу 1093.</w:t>
      </w:r>
    </w:p>
    <w:p w:rsidR="00542CCE" w:rsidRPr="00542CCE" w:rsidRDefault="00542CCE" w:rsidP="00542CCE">
      <w:pPr>
        <w:tabs>
          <w:tab w:val="left" w:pos="284"/>
        </w:tabs>
        <w:spacing w:line="276" w:lineRule="auto"/>
        <w:rPr>
          <w:b/>
          <w:sz w:val="24"/>
          <w:szCs w:val="24"/>
        </w:rPr>
      </w:pPr>
      <w:r>
        <w:rPr>
          <w:sz w:val="24"/>
          <w:szCs w:val="24"/>
        </w:rPr>
        <w:t xml:space="preserve"> </w:t>
      </w:r>
      <w:r w:rsidRPr="00542CCE">
        <w:rPr>
          <w:sz w:val="24"/>
          <w:szCs w:val="24"/>
        </w:rPr>
        <w:t xml:space="preserve">Відповідно до рекомендованих видів робіт та результатів навчання, зазначених у Державному стандарті базової середньої освіти, рекомендуємо предметні сторінки класного </w:t>
      </w:r>
      <w:r w:rsidR="000B66F5">
        <w:rPr>
          <w:b/>
          <w:sz w:val="24"/>
          <w:szCs w:val="24"/>
        </w:rPr>
        <w:t xml:space="preserve">журналу з  </w:t>
      </w:r>
      <w:proofErr w:type="spellStart"/>
      <w:r w:rsidR="000B66F5">
        <w:rPr>
          <w:b/>
          <w:sz w:val="24"/>
          <w:szCs w:val="24"/>
        </w:rPr>
        <w:t>інформатичної</w:t>
      </w:r>
      <w:proofErr w:type="spellEnd"/>
      <w:r w:rsidR="000B66F5">
        <w:rPr>
          <w:b/>
          <w:sz w:val="24"/>
          <w:szCs w:val="24"/>
        </w:rPr>
        <w:t xml:space="preserve"> галузі</w:t>
      </w:r>
      <w:r w:rsidRPr="00542CCE">
        <w:rPr>
          <w:b/>
          <w:sz w:val="24"/>
          <w:szCs w:val="24"/>
        </w:rPr>
        <w:t xml:space="preserve"> </w:t>
      </w:r>
      <w:r w:rsidR="000E642B">
        <w:rPr>
          <w:b/>
          <w:sz w:val="24"/>
          <w:szCs w:val="24"/>
        </w:rPr>
        <w:t>оформлювати</w:t>
      </w:r>
      <w:r w:rsidRPr="00542CCE">
        <w:rPr>
          <w:b/>
          <w:sz w:val="24"/>
          <w:szCs w:val="24"/>
        </w:rPr>
        <w:t xml:space="preserve"> таким чином:</w:t>
      </w:r>
    </w:p>
    <w:p w:rsidR="00542CCE" w:rsidRDefault="004B52F8" w:rsidP="00542CCE">
      <w:pPr>
        <w:pStyle w:val="a5"/>
        <w:ind w:left="0" w:firstLine="0"/>
        <w:rPr>
          <w:sz w:val="24"/>
          <w:szCs w:val="24"/>
        </w:rPr>
      </w:pPr>
      <w:r>
        <w:rPr>
          <w:sz w:val="24"/>
          <w:szCs w:val="24"/>
        </w:rPr>
        <w:t xml:space="preserve"> </w:t>
      </w:r>
    </w:p>
    <w:p w:rsidR="00542CCE" w:rsidRPr="00542CCE" w:rsidRDefault="00542CCE" w:rsidP="00542CCE">
      <w:pPr>
        <w:pStyle w:val="a5"/>
        <w:ind w:left="0" w:firstLine="0"/>
        <w:rPr>
          <w:sz w:val="24"/>
          <w:szCs w:val="24"/>
        </w:rPr>
      </w:pPr>
      <w:r>
        <w:rPr>
          <w:b/>
          <w:sz w:val="24"/>
          <w:szCs w:val="24"/>
        </w:rPr>
        <w:t xml:space="preserve">  </w:t>
      </w:r>
      <w:r w:rsidRPr="00B66F57">
        <w:rPr>
          <w:b/>
          <w:sz w:val="24"/>
          <w:szCs w:val="24"/>
        </w:rPr>
        <w:t xml:space="preserve">Можливий варіант заповнення журнальної сторінки з </w:t>
      </w:r>
      <w:r>
        <w:rPr>
          <w:b/>
          <w:sz w:val="24"/>
          <w:szCs w:val="24"/>
        </w:rPr>
        <w:t xml:space="preserve"> інформатики              Додаток 5</w:t>
      </w:r>
    </w:p>
    <w:tbl>
      <w:tblPr>
        <w:tblStyle w:val="ab"/>
        <w:tblW w:w="12333" w:type="dxa"/>
        <w:tblInd w:w="-1168" w:type="dxa"/>
        <w:tblLayout w:type="fixed"/>
        <w:tblLook w:val="04A0" w:firstRow="1" w:lastRow="0" w:firstColumn="1" w:lastColumn="0" w:noHBand="0" w:noVBand="1"/>
      </w:tblPr>
      <w:tblGrid>
        <w:gridCol w:w="1014"/>
        <w:gridCol w:w="525"/>
        <w:gridCol w:w="446"/>
        <w:gridCol w:w="425"/>
        <w:gridCol w:w="426"/>
        <w:gridCol w:w="425"/>
        <w:gridCol w:w="425"/>
        <w:gridCol w:w="425"/>
        <w:gridCol w:w="426"/>
        <w:gridCol w:w="425"/>
        <w:gridCol w:w="425"/>
        <w:gridCol w:w="425"/>
        <w:gridCol w:w="426"/>
        <w:gridCol w:w="425"/>
        <w:gridCol w:w="567"/>
        <w:gridCol w:w="425"/>
        <w:gridCol w:w="567"/>
        <w:gridCol w:w="425"/>
        <w:gridCol w:w="284"/>
        <w:gridCol w:w="283"/>
        <w:gridCol w:w="284"/>
        <w:gridCol w:w="425"/>
        <w:gridCol w:w="425"/>
        <w:gridCol w:w="426"/>
        <w:gridCol w:w="425"/>
        <w:gridCol w:w="425"/>
        <w:gridCol w:w="709"/>
      </w:tblGrid>
      <w:tr w:rsidR="00542CCE" w:rsidTr="00084A89">
        <w:trPr>
          <w:cantSplit/>
          <w:trHeight w:val="1575"/>
        </w:trPr>
        <w:tc>
          <w:tcPr>
            <w:tcW w:w="1014" w:type="dxa"/>
          </w:tcPr>
          <w:p w:rsidR="00542CCE" w:rsidRDefault="00542CCE" w:rsidP="00394994">
            <w:pPr>
              <w:jc w:val="center"/>
              <w:rPr>
                <w:b/>
                <w:sz w:val="24"/>
                <w:szCs w:val="24"/>
                <w:lang w:val="uk-UA"/>
              </w:rPr>
            </w:pPr>
          </w:p>
        </w:tc>
        <w:tc>
          <w:tcPr>
            <w:tcW w:w="525" w:type="dxa"/>
            <w:textDirection w:val="btLr"/>
          </w:tcPr>
          <w:p w:rsidR="00542CCE" w:rsidRDefault="00542CCE" w:rsidP="00394994">
            <w:pPr>
              <w:ind w:left="113" w:right="113"/>
              <w:jc w:val="center"/>
              <w:rPr>
                <w:b/>
                <w:sz w:val="24"/>
                <w:szCs w:val="24"/>
                <w:lang w:val="uk-UA"/>
              </w:rPr>
            </w:pPr>
            <w:r>
              <w:rPr>
                <w:b/>
                <w:sz w:val="24"/>
                <w:szCs w:val="24"/>
                <w:lang w:val="uk-UA"/>
              </w:rPr>
              <w:t>24.09</w:t>
            </w:r>
          </w:p>
        </w:tc>
        <w:tc>
          <w:tcPr>
            <w:tcW w:w="446" w:type="dxa"/>
            <w:textDirection w:val="btLr"/>
          </w:tcPr>
          <w:p w:rsidR="00542CCE" w:rsidRDefault="00542CCE" w:rsidP="00394994">
            <w:pPr>
              <w:ind w:left="113" w:right="113"/>
              <w:jc w:val="center"/>
              <w:rPr>
                <w:b/>
                <w:sz w:val="24"/>
                <w:szCs w:val="24"/>
                <w:lang w:val="uk-UA"/>
              </w:rPr>
            </w:pPr>
            <w:r>
              <w:rPr>
                <w:b/>
                <w:sz w:val="24"/>
                <w:szCs w:val="24"/>
                <w:lang w:val="uk-UA"/>
              </w:rPr>
              <w:t xml:space="preserve"> 07.11</w:t>
            </w:r>
          </w:p>
        </w:tc>
        <w:tc>
          <w:tcPr>
            <w:tcW w:w="425" w:type="dxa"/>
            <w:textDirection w:val="btLr"/>
          </w:tcPr>
          <w:p w:rsidR="00542CCE" w:rsidRDefault="00542CCE" w:rsidP="00394994">
            <w:pPr>
              <w:ind w:left="113" w:right="113"/>
              <w:jc w:val="center"/>
              <w:rPr>
                <w:b/>
                <w:sz w:val="24"/>
                <w:szCs w:val="24"/>
                <w:lang w:val="uk-UA"/>
              </w:rPr>
            </w:pPr>
            <w:r w:rsidRPr="00B66F57">
              <w:rPr>
                <w:b/>
                <w:color w:val="FF0000"/>
                <w:sz w:val="24"/>
                <w:szCs w:val="24"/>
                <w:lang w:val="uk-UA"/>
              </w:rPr>
              <w:t xml:space="preserve"> 14.11 </w:t>
            </w:r>
          </w:p>
        </w:tc>
        <w:tc>
          <w:tcPr>
            <w:tcW w:w="426" w:type="dxa"/>
            <w:textDirection w:val="btLr"/>
          </w:tcPr>
          <w:p w:rsidR="00542CCE" w:rsidRDefault="00542CCE" w:rsidP="00394994">
            <w:pPr>
              <w:ind w:left="113" w:right="113"/>
              <w:jc w:val="center"/>
              <w:rPr>
                <w:b/>
                <w:sz w:val="24"/>
                <w:szCs w:val="24"/>
                <w:lang w:val="uk-UA"/>
              </w:rPr>
            </w:pPr>
            <w:r>
              <w:rPr>
                <w:b/>
                <w:color w:val="000000" w:themeColor="text1"/>
                <w:sz w:val="24"/>
                <w:szCs w:val="24"/>
                <w:lang w:val="uk-UA"/>
              </w:rPr>
              <w:t xml:space="preserve"> 21.11</w:t>
            </w:r>
          </w:p>
        </w:tc>
        <w:tc>
          <w:tcPr>
            <w:tcW w:w="425" w:type="dxa"/>
            <w:textDirection w:val="btLr"/>
          </w:tcPr>
          <w:p w:rsidR="00542CCE" w:rsidRDefault="00542CCE" w:rsidP="00394994">
            <w:pPr>
              <w:ind w:left="113" w:right="113"/>
              <w:jc w:val="center"/>
              <w:rPr>
                <w:b/>
                <w:sz w:val="24"/>
                <w:szCs w:val="24"/>
                <w:lang w:val="uk-UA"/>
              </w:rPr>
            </w:pPr>
            <w:r w:rsidRPr="006D083C">
              <w:rPr>
                <w:b/>
                <w:color w:val="44546A" w:themeColor="text2"/>
                <w:sz w:val="24"/>
                <w:szCs w:val="24"/>
                <w:lang w:val="uk-UA"/>
              </w:rPr>
              <w:t xml:space="preserve"> 28.11</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 ІФО1</w:t>
            </w:r>
          </w:p>
        </w:tc>
        <w:tc>
          <w:tcPr>
            <w:tcW w:w="425" w:type="dxa"/>
            <w:textDirection w:val="btLr"/>
          </w:tcPr>
          <w:p w:rsidR="00542CCE" w:rsidRDefault="00542CCE" w:rsidP="00394994">
            <w:pPr>
              <w:ind w:left="113" w:right="113"/>
              <w:jc w:val="center"/>
              <w:rPr>
                <w:b/>
                <w:sz w:val="24"/>
                <w:szCs w:val="24"/>
                <w:lang w:val="uk-UA"/>
              </w:rPr>
            </w:pPr>
            <w:r w:rsidRPr="00B66F57">
              <w:rPr>
                <w:b/>
                <w:sz w:val="24"/>
                <w:szCs w:val="24"/>
                <w:lang w:val="uk-UA"/>
              </w:rPr>
              <w:t xml:space="preserve"> ІФО2</w:t>
            </w:r>
          </w:p>
        </w:tc>
        <w:tc>
          <w:tcPr>
            <w:tcW w:w="426" w:type="dxa"/>
            <w:textDirection w:val="btLr"/>
          </w:tcPr>
          <w:p w:rsidR="00542CCE" w:rsidRDefault="00542CCE" w:rsidP="00394994">
            <w:pPr>
              <w:ind w:left="113" w:right="113"/>
              <w:jc w:val="center"/>
              <w:rPr>
                <w:b/>
                <w:sz w:val="24"/>
                <w:szCs w:val="24"/>
                <w:lang w:val="uk-UA"/>
              </w:rPr>
            </w:pPr>
            <w:r>
              <w:rPr>
                <w:b/>
                <w:sz w:val="24"/>
                <w:szCs w:val="24"/>
                <w:lang w:val="uk-UA"/>
              </w:rPr>
              <w:t xml:space="preserve"> ІФО3</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 ІФО4</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 05.12</w:t>
            </w:r>
          </w:p>
        </w:tc>
        <w:tc>
          <w:tcPr>
            <w:tcW w:w="425" w:type="dxa"/>
            <w:textDirection w:val="btLr"/>
          </w:tcPr>
          <w:p w:rsidR="00542CCE" w:rsidRDefault="00542CCE" w:rsidP="00394994">
            <w:pPr>
              <w:ind w:left="113" w:right="113"/>
              <w:jc w:val="center"/>
              <w:rPr>
                <w:b/>
                <w:sz w:val="24"/>
                <w:szCs w:val="24"/>
                <w:lang w:val="uk-UA"/>
              </w:rPr>
            </w:pPr>
            <w:r w:rsidRPr="00B66F57">
              <w:rPr>
                <w:b/>
                <w:sz w:val="24"/>
                <w:szCs w:val="24"/>
                <w:lang w:val="uk-UA"/>
              </w:rPr>
              <w:t xml:space="preserve"> </w:t>
            </w:r>
            <w:r w:rsidRPr="006D083C">
              <w:rPr>
                <w:b/>
                <w:color w:val="FF0000"/>
                <w:sz w:val="24"/>
                <w:szCs w:val="24"/>
                <w:lang w:val="uk-UA"/>
              </w:rPr>
              <w:t>12.12</w:t>
            </w:r>
          </w:p>
        </w:tc>
        <w:tc>
          <w:tcPr>
            <w:tcW w:w="426" w:type="dxa"/>
            <w:textDirection w:val="btLr"/>
          </w:tcPr>
          <w:p w:rsidR="00542CCE" w:rsidRDefault="00542CCE" w:rsidP="00394994">
            <w:pPr>
              <w:ind w:left="113" w:right="113"/>
              <w:jc w:val="center"/>
              <w:rPr>
                <w:b/>
                <w:sz w:val="24"/>
                <w:szCs w:val="24"/>
                <w:lang w:val="uk-UA"/>
              </w:rPr>
            </w:pPr>
            <w:r>
              <w:rPr>
                <w:b/>
                <w:sz w:val="24"/>
                <w:szCs w:val="24"/>
                <w:lang w:val="uk-UA"/>
              </w:rPr>
              <w:t xml:space="preserve"> 19.12</w:t>
            </w:r>
          </w:p>
        </w:tc>
        <w:tc>
          <w:tcPr>
            <w:tcW w:w="425" w:type="dxa"/>
            <w:textDirection w:val="btLr"/>
          </w:tcPr>
          <w:p w:rsidR="00542CCE" w:rsidRDefault="00542CCE" w:rsidP="00394994">
            <w:pPr>
              <w:ind w:left="113" w:right="113"/>
              <w:jc w:val="center"/>
              <w:rPr>
                <w:b/>
                <w:sz w:val="24"/>
                <w:szCs w:val="24"/>
                <w:lang w:val="uk-UA"/>
              </w:rPr>
            </w:pPr>
            <w:r w:rsidRPr="006D083C">
              <w:rPr>
                <w:b/>
                <w:color w:val="44546A" w:themeColor="text2"/>
                <w:sz w:val="24"/>
                <w:szCs w:val="24"/>
                <w:lang w:val="uk-UA"/>
              </w:rPr>
              <w:t xml:space="preserve"> 21.12</w:t>
            </w:r>
          </w:p>
        </w:tc>
        <w:tc>
          <w:tcPr>
            <w:tcW w:w="567" w:type="dxa"/>
            <w:textDirection w:val="btLr"/>
          </w:tcPr>
          <w:p w:rsidR="00542CCE" w:rsidRDefault="00542CCE" w:rsidP="00394994">
            <w:pPr>
              <w:ind w:left="113" w:right="113"/>
              <w:jc w:val="center"/>
              <w:rPr>
                <w:b/>
                <w:sz w:val="24"/>
                <w:szCs w:val="24"/>
                <w:lang w:val="uk-UA"/>
              </w:rPr>
            </w:pPr>
            <w:r>
              <w:rPr>
                <w:b/>
                <w:sz w:val="24"/>
                <w:szCs w:val="24"/>
                <w:lang w:val="uk-UA"/>
              </w:rPr>
              <w:t xml:space="preserve">ІФО1 </w:t>
            </w:r>
          </w:p>
        </w:tc>
        <w:tc>
          <w:tcPr>
            <w:tcW w:w="425" w:type="dxa"/>
            <w:textDirection w:val="btLr"/>
          </w:tcPr>
          <w:p w:rsidR="00542CCE" w:rsidRDefault="00542CCE" w:rsidP="00394994">
            <w:pPr>
              <w:ind w:left="113" w:right="113"/>
              <w:jc w:val="center"/>
              <w:rPr>
                <w:b/>
                <w:sz w:val="24"/>
                <w:szCs w:val="24"/>
                <w:lang w:val="uk-UA"/>
              </w:rPr>
            </w:pPr>
            <w:r w:rsidRPr="00B66F57">
              <w:rPr>
                <w:b/>
                <w:sz w:val="24"/>
                <w:szCs w:val="24"/>
                <w:lang w:val="uk-UA"/>
              </w:rPr>
              <w:t>ІФО2</w:t>
            </w:r>
          </w:p>
        </w:tc>
        <w:tc>
          <w:tcPr>
            <w:tcW w:w="567" w:type="dxa"/>
            <w:textDirection w:val="btLr"/>
          </w:tcPr>
          <w:p w:rsidR="00542CCE" w:rsidRDefault="00542CCE" w:rsidP="00394994">
            <w:pPr>
              <w:ind w:left="113" w:right="113"/>
              <w:jc w:val="center"/>
              <w:rPr>
                <w:b/>
                <w:sz w:val="24"/>
                <w:szCs w:val="24"/>
                <w:lang w:val="uk-UA"/>
              </w:rPr>
            </w:pPr>
            <w:r>
              <w:rPr>
                <w:b/>
                <w:sz w:val="24"/>
                <w:szCs w:val="24"/>
                <w:lang w:val="uk-UA"/>
              </w:rPr>
              <w:t xml:space="preserve">ІФО3 </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ІФО4 </w:t>
            </w:r>
          </w:p>
        </w:tc>
        <w:tc>
          <w:tcPr>
            <w:tcW w:w="284" w:type="dxa"/>
            <w:textDirection w:val="btLr"/>
          </w:tcPr>
          <w:p w:rsidR="00542CCE" w:rsidRDefault="00542CCE" w:rsidP="00394994">
            <w:pPr>
              <w:ind w:left="113" w:right="113"/>
              <w:jc w:val="center"/>
              <w:rPr>
                <w:b/>
                <w:sz w:val="24"/>
                <w:szCs w:val="24"/>
                <w:lang w:val="uk-UA"/>
              </w:rPr>
            </w:pPr>
            <w:r>
              <w:rPr>
                <w:b/>
                <w:sz w:val="24"/>
                <w:szCs w:val="24"/>
                <w:lang w:val="uk-UA"/>
              </w:rPr>
              <w:t xml:space="preserve">… </w:t>
            </w:r>
          </w:p>
        </w:tc>
        <w:tc>
          <w:tcPr>
            <w:tcW w:w="283" w:type="dxa"/>
            <w:textDirection w:val="btLr"/>
          </w:tcPr>
          <w:p w:rsidR="00542CCE" w:rsidRDefault="00542CCE" w:rsidP="00394994">
            <w:pPr>
              <w:ind w:left="113" w:right="113"/>
              <w:jc w:val="center"/>
              <w:rPr>
                <w:b/>
                <w:sz w:val="24"/>
                <w:szCs w:val="24"/>
                <w:lang w:val="uk-UA"/>
              </w:rPr>
            </w:pPr>
            <w:r>
              <w:rPr>
                <w:b/>
                <w:sz w:val="24"/>
                <w:szCs w:val="24"/>
                <w:lang w:val="uk-UA"/>
              </w:rPr>
              <w:t xml:space="preserve"> </w:t>
            </w:r>
          </w:p>
        </w:tc>
        <w:tc>
          <w:tcPr>
            <w:tcW w:w="284" w:type="dxa"/>
            <w:textDirection w:val="btLr"/>
          </w:tcPr>
          <w:p w:rsidR="00542CCE" w:rsidRDefault="00542CCE" w:rsidP="00394994">
            <w:pPr>
              <w:ind w:left="113" w:right="113"/>
              <w:jc w:val="center"/>
              <w:rPr>
                <w:b/>
                <w:sz w:val="24"/>
                <w:szCs w:val="24"/>
                <w:lang w:val="uk-UA"/>
              </w:rPr>
            </w:pPr>
            <w:r>
              <w:rPr>
                <w:b/>
                <w:sz w:val="24"/>
                <w:szCs w:val="24"/>
                <w:lang w:val="uk-UA"/>
              </w:rPr>
              <w:t xml:space="preserve"> </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ІФО1 </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ІФО2 </w:t>
            </w:r>
          </w:p>
        </w:tc>
        <w:tc>
          <w:tcPr>
            <w:tcW w:w="426" w:type="dxa"/>
            <w:textDirection w:val="btLr"/>
          </w:tcPr>
          <w:p w:rsidR="00542CCE" w:rsidRDefault="00542CCE" w:rsidP="00394994">
            <w:pPr>
              <w:ind w:left="113" w:right="113"/>
              <w:jc w:val="center"/>
              <w:rPr>
                <w:b/>
                <w:sz w:val="24"/>
                <w:szCs w:val="24"/>
                <w:lang w:val="uk-UA"/>
              </w:rPr>
            </w:pPr>
            <w:r>
              <w:rPr>
                <w:b/>
                <w:sz w:val="24"/>
                <w:szCs w:val="24"/>
                <w:lang w:val="uk-UA"/>
              </w:rPr>
              <w:t>ІФО3</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 xml:space="preserve">ІФО4 </w:t>
            </w:r>
          </w:p>
        </w:tc>
        <w:tc>
          <w:tcPr>
            <w:tcW w:w="425" w:type="dxa"/>
            <w:textDirection w:val="btLr"/>
          </w:tcPr>
          <w:p w:rsidR="00542CCE" w:rsidRDefault="00542CCE" w:rsidP="00394994">
            <w:pPr>
              <w:ind w:left="113" w:right="113"/>
              <w:jc w:val="center"/>
              <w:rPr>
                <w:b/>
                <w:sz w:val="24"/>
                <w:szCs w:val="24"/>
                <w:lang w:val="uk-UA"/>
              </w:rPr>
            </w:pPr>
            <w:r>
              <w:rPr>
                <w:b/>
                <w:sz w:val="24"/>
                <w:szCs w:val="24"/>
                <w:lang w:val="uk-UA"/>
              </w:rPr>
              <w:t>І семестр</w:t>
            </w:r>
          </w:p>
        </w:tc>
        <w:tc>
          <w:tcPr>
            <w:tcW w:w="709" w:type="dxa"/>
            <w:textDirection w:val="btLr"/>
          </w:tcPr>
          <w:p w:rsidR="00542CCE" w:rsidRDefault="00542CCE" w:rsidP="00394994">
            <w:pPr>
              <w:ind w:left="113" w:right="113"/>
              <w:jc w:val="center"/>
              <w:rPr>
                <w:b/>
                <w:sz w:val="24"/>
                <w:szCs w:val="24"/>
                <w:lang w:val="uk-UA"/>
              </w:rPr>
            </w:pPr>
            <w:r>
              <w:rPr>
                <w:b/>
                <w:sz w:val="24"/>
                <w:szCs w:val="24"/>
                <w:lang w:val="uk-UA"/>
              </w:rPr>
              <w:t>Скоригована</w:t>
            </w:r>
          </w:p>
        </w:tc>
      </w:tr>
      <w:tr w:rsidR="00542CCE" w:rsidTr="00084A89">
        <w:tc>
          <w:tcPr>
            <w:tcW w:w="1014" w:type="dxa"/>
          </w:tcPr>
          <w:p w:rsidR="00542CCE" w:rsidRDefault="00542CCE" w:rsidP="00394994">
            <w:pPr>
              <w:jc w:val="center"/>
              <w:rPr>
                <w:b/>
                <w:sz w:val="24"/>
                <w:szCs w:val="24"/>
                <w:lang w:val="uk-UA"/>
              </w:rPr>
            </w:pPr>
            <w:r>
              <w:rPr>
                <w:b/>
                <w:sz w:val="24"/>
                <w:szCs w:val="24"/>
                <w:lang w:val="uk-UA"/>
              </w:rPr>
              <w:t xml:space="preserve"> Алла</w:t>
            </w:r>
          </w:p>
        </w:tc>
        <w:tc>
          <w:tcPr>
            <w:tcW w:w="525" w:type="dxa"/>
          </w:tcPr>
          <w:p w:rsidR="00542CCE" w:rsidRDefault="00542CCE" w:rsidP="00394994">
            <w:pPr>
              <w:jc w:val="center"/>
              <w:rPr>
                <w:b/>
                <w:sz w:val="24"/>
                <w:szCs w:val="24"/>
                <w:lang w:val="uk-UA"/>
              </w:rPr>
            </w:pPr>
          </w:p>
        </w:tc>
        <w:tc>
          <w:tcPr>
            <w:tcW w:w="446"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9</w:t>
            </w:r>
          </w:p>
        </w:tc>
        <w:tc>
          <w:tcPr>
            <w:tcW w:w="426"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 xml:space="preserve">9 </w:t>
            </w:r>
          </w:p>
        </w:tc>
        <w:tc>
          <w:tcPr>
            <w:tcW w:w="425" w:type="dxa"/>
          </w:tcPr>
          <w:p w:rsidR="00542CCE" w:rsidRDefault="00542CCE" w:rsidP="00394994">
            <w:pPr>
              <w:jc w:val="center"/>
              <w:rPr>
                <w:b/>
                <w:sz w:val="24"/>
                <w:szCs w:val="24"/>
                <w:lang w:val="uk-UA"/>
              </w:rPr>
            </w:pPr>
            <w:r>
              <w:rPr>
                <w:b/>
                <w:sz w:val="24"/>
                <w:szCs w:val="24"/>
                <w:lang w:val="uk-UA"/>
              </w:rPr>
              <w:t xml:space="preserve">9 </w:t>
            </w:r>
          </w:p>
        </w:tc>
        <w:tc>
          <w:tcPr>
            <w:tcW w:w="426" w:type="dxa"/>
          </w:tcPr>
          <w:p w:rsidR="00542CCE" w:rsidRDefault="00542CCE" w:rsidP="00394994">
            <w:pPr>
              <w:jc w:val="center"/>
              <w:rPr>
                <w:b/>
                <w:sz w:val="24"/>
                <w:szCs w:val="24"/>
                <w:lang w:val="uk-UA"/>
              </w:rPr>
            </w:pPr>
            <w:r>
              <w:rPr>
                <w:b/>
                <w:sz w:val="24"/>
                <w:szCs w:val="24"/>
                <w:lang w:val="uk-UA"/>
              </w:rPr>
              <w:t>9</w:t>
            </w:r>
          </w:p>
        </w:tc>
        <w:tc>
          <w:tcPr>
            <w:tcW w:w="425" w:type="dxa"/>
          </w:tcPr>
          <w:p w:rsidR="00542CCE" w:rsidRDefault="00542CCE" w:rsidP="00394994">
            <w:pPr>
              <w:jc w:val="center"/>
              <w:rPr>
                <w:b/>
                <w:sz w:val="24"/>
                <w:szCs w:val="24"/>
                <w:lang w:val="uk-UA"/>
              </w:rPr>
            </w:pPr>
            <w:r>
              <w:rPr>
                <w:b/>
                <w:sz w:val="24"/>
                <w:szCs w:val="24"/>
                <w:lang w:val="uk-UA"/>
              </w:rPr>
              <w:t>8</w:t>
            </w:r>
          </w:p>
        </w:tc>
        <w:tc>
          <w:tcPr>
            <w:tcW w:w="425"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10</w:t>
            </w:r>
          </w:p>
        </w:tc>
        <w:tc>
          <w:tcPr>
            <w:tcW w:w="426"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 xml:space="preserve">  н</w:t>
            </w:r>
          </w:p>
        </w:tc>
        <w:tc>
          <w:tcPr>
            <w:tcW w:w="567" w:type="dxa"/>
          </w:tcPr>
          <w:p w:rsidR="00542CCE" w:rsidRDefault="00542CCE" w:rsidP="00394994">
            <w:pPr>
              <w:jc w:val="center"/>
              <w:rPr>
                <w:b/>
                <w:sz w:val="24"/>
                <w:szCs w:val="24"/>
                <w:lang w:val="uk-UA"/>
              </w:rPr>
            </w:pPr>
            <w:r>
              <w:rPr>
                <w:b/>
                <w:sz w:val="24"/>
                <w:szCs w:val="24"/>
                <w:lang w:val="uk-UA"/>
              </w:rPr>
              <w:t xml:space="preserve"> 10</w:t>
            </w:r>
          </w:p>
        </w:tc>
        <w:tc>
          <w:tcPr>
            <w:tcW w:w="425" w:type="dxa"/>
          </w:tcPr>
          <w:p w:rsidR="00542CCE" w:rsidRDefault="00542CCE" w:rsidP="00394994">
            <w:pPr>
              <w:jc w:val="center"/>
              <w:rPr>
                <w:b/>
                <w:sz w:val="24"/>
                <w:szCs w:val="24"/>
                <w:lang w:val="uk-UA"/>
              </w:rPr>
            </w:pPr>
            <w:r>
              <w:rPr>
                <w:b/>
                <w:sz w:val="24"/>
                <w:szCs w:val="24"/>
                <w:lang w:val="uk-UA"/>
              </w:rPr>
              <w:t>9</w:t>
            </w:r>
          </w:p>
        </w:tc>
        <w:tc>
          <w:tcPr>
            <w:tcW w:w="567" w:type="dxa"/>
          </w:tcPr>
          <w:p w:rsidR="00542CCE" w:rsidRDefault="00542CCE" w:rsidP="00394994">
            <w:pPr>
              <w:jc w:val="center"/>
              <w:rPr>
                <w:b/>
                <w:sz w:val="24"/>
                <w:szCs w:val="24"/>
                <w:lang w:val="uk-UA"/>
              </w:rPr>
            </w:pPr>
            <w:r>
              <w:rPr>
                <w:b/>
                <w:sz w:val="24"/>
                <w:szCs w:val="24"/>
                <w:lang w:val="uk-UA"/>
              </w:rPr>
              <w:t xml:space="preserve"> 9</w:t>
            </w:r>
          </w:p>
        </w:tc>
        <w:tc>
          <w:tcPr>
            <w:tcW w:w="425" w:type="dxa"/>
          </w:tcPr>
          <w:p w:rsidR="00542CCE" w:rsidRDefault="00542CCE" w:rsidP="00394994">
            <w:pPr>
              <w:jc w:val="center"/>
              <w:rPr>
                <w:b/>
                <w:sz w:val="24"/>
                <w:szCs w:val="24"/>
                <w:lang w:val="uk-UA"/>
              </w:rPr>
            </w:pPr>
            <w:r>
              <w:rPr>
                <w:b/>
                <w:sz w:val="24"/>
                <w:szCs w:val="24"/>
                <w:lang w:val="uk-UA"/>
              </w:rPr>
              <w:t>9</w:t>
            </w:r>
          </w:p>
        </w:tc>
        <w:tc>
          <w:tcPr>
            <w:tcW w:w="284" w:type="dxa"/>
          </w:tcPr>
          <w:p w:rsidR="00542CCE" w:rsidRDefault="00542CCE" w:rsidP="00394994">
            <w:pPr>
              <w:jc w:val="center"/>
              <w:rPr>
                <w:b/>
                <w:sz w:val="24"/>
                <w:szCs w:val="24"/>
                <w:lang w:val="uk-UA"/>
              </w:rPr>
            </w:pPr>
            <w:r>
              <w:rPr>
                <w:b/>
                <w:sz w:val="24"/>
                <w:szCs w:val="24"/>
                <w:lang w:val="uk-UA"/>
              </w:rPr>
              <w:t xml:space="preserve"> </w:t>
            </w:r>
          </w:p>
        </w:tc>
        <w:tc>
          <w:tcPr>
            <w:tcW w:w="283"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r>
              <w:rPr>
                <w:b/>
                <w:sz w:val="24"/>
                <w:szCs w:val="24"/>
                <w:lang w:val="uk-UA"/>
              </w:rPr>
              <w:t xml:space="preserve"> 10</w:t>
            </w:r>
          </w:p>
        </w:tc>
        <w:tc>
          <w:tcPr>
            <w:tcW w:w="425" w:type="dxa"/>
          </w:tcPr>
          <w:p w:rsidR="00542CCE" w:rsidRDefault="00542CCE" w:rsidP="00394994">
            <w:pPr>
              <w:jc w:val="center"/>
              <w:rPr>
                <w:b/>
                <w:sz w:val="24"/>
                <w:szCs w:val="24"/>
                <w:lang w:val="uk-UA"/>
              </w:rPr>
            </w:pPr>
            <w:r>
              <w:rPr>
                <w:b/>
                <w:sz w:val="24"/>
                <w:szCs w:val="24"/>
                <w:lang w:val="uk-UA"/>
              </w:rPr>
              <w:t>9</w:t>
            </w:r>
          </w:p>
        </w:tc>
        <w:tc>
          <w:tcPr>
            <w:tcW w:w="426" w:type="dxa"/>
          </w:tcPr>
          <w:p w:rsidR="00542CCE" w:rsidRDefault="00542CCE" w:rsidP="00394994">
            <w:pPr>
              <w:jc w:val="center"/>
              <w:rPr>
                <w:b/>
                <w:sz w:val="24"/>
                <w:szCs w:val="24"/>
                <w:lang w:val="uk-UA"/>
              </w:rPr>
            </w:pPr>
            <w:r>
              <w:rPr>
                <w:b/>
                <w:sz w:val="24"/>
                <w:szCs w:val="24"/>
                <w:lang w:val="uk-UA"/>
              </w:rPr>
              <w:t>9</w:t>
            </w:r>
          </w:p>
        </w:tc>
        <w:tc>
          <w:tcPr>
            <w:tcW w:w="425" w:type="dxa"/>
          </w:tcPr>
          <w:p w:rsidR="00542CCE" w:rsidRDefault="00542CCE" w:rsidP="00394994">
            <w:pPr>
              <w:jc w:val="center"/>
              <w:rPr>
                <w:b/>
                <w:sz w:val="24"/>
                <w:szCs w:val="24"/>
                <w:lang w:val="uk-UA"/>
              </w:rPr>
            </w:pPr>
            <w:r>
              <w:rPr>
                <w:b/>
                <w:sz w:val="24"/>
                <w:szCs w:val="24"/>
                <w:lang w:val="uk-UA"/>
              </w:rPr>
              <w:t>9</w:t>
            </w:r>
          </w:p>
        </w:tc>
        <w:tc>
          <w:tcPr>
            <w:tcW w:w="425" w:type="dxa"/>
          </w:tcPr>
          <w:p w:rsidR="00542CCE" w:rsidRDefault="00542CCE" w:rsidP="00394994">
            <w:pPr>
              <w:jc w:val="center"/>
              <w:rPr>
                <w:b/>
                <w:sz w:val="24"/>
                <w:szCs w:val="24"/>
                <w:lang w:val="uk-UA"/>
              </w:rPr>
            </w:pPr>
            <w:r>
              <w:rPr>
                <w:b/>
                <w:sz w:val="24"/>
                <w:szCs w:val="24"/>
                <w:lang w:val="uk-UA"/>
              </w:rPr>
              <w:t>9</w:t>
            </w:r>
          </w:p>
        </w:tc>
        <w:tc>
          <w:tcPr>
            <w:tcW w:w="709" w:type="dxa"/>
          </w:tcPr>
          <w:p w:rsidR="00542CCE" w:rsidRDefault="00542CCE" w:rsidP="00394994">
            <w:pPr>
              <w:jc w:val="center"/>
              <w:rPr>
                <w:b/>
                <w:sz w:val="24"/>
                <w:szCs w:val="24"/>
                <w:lang w:val="uk-UA"/>
              </w:rPr>
            </w:pPr>
          </w:p>
        </w:tc>
      </w:tr>
      <w:tr w:rsidR="00542CCE" w:rsidTr="00084A89">
        <w:tc>
          <w:tcPr>
            <w:tcW w:w="1014" w:type="dxa"/>
          </w:tcPr>
          <w:p w:rsidR="00542CCE" w:rsidRDefault="00542CCE" w:rsidP="00394994">
            <w:pPr>
              <w:jc w:val="center"/>
              <w:rPr>
                <w:b/>
                <w:sz w:val="24"/>
                <w:szCs w:val="24"/>
                <w:lang w:val="uk-UA"/>
              </w:rPr>
            </w:pPr>
            <w:r>
              <w:rPr>
                <w:b/>
                <w:sz w:val="24"/>
                <w:szCs w:val="24"/>
                <w:lang w:val="uk-UA"/>
              </w:rPr>
              <w:t>Іван</w:t>
            </w:r>
          </w:p>
        </w:tc>
        <w:tc>
          <w:tcPr>
            <w:tcW w:w="525" w:type="dxa"/>
          </w:tcPr>
          <w:p w:rsidR="00542CCE" w:rsidRDefault="00542CCE" w:rsidP="00394994">
            <w:pPr>
              <w:jc w:val="center"/>
              <w:rPr>
                <w:b/>
                <w:sz w:val="24"/>
                <w:szCs w:val="24"/>
                <w:lang w:val="uk-UA"/>
              </w:rPr>
            </w:pPr>
          </w:p>
        </w:tc>
        <w:tc>
          <w:tcPr>
            <w:tcW w:w="44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283"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709" w:type="dxa"/>
          </w:tcPr>
          <w:p w:rsidR="00542CCE" w:rsidRDefault="00542CCE" w:rsidP="00394994">
            <w:pPr>
              <w:jc w:val="center"/>
              <w:rPr>
                <w:b/>
                <w:sz w:val="24"/>
                <w:szCs w:val="24"/>
                <w:lang w:val="uk-UA"/>
              </w:rPr>
            </w:pPr>
          </w:p>
        </w:tc>
      </w:tr>
      <w:tr w:rsidR="00542CCE" w:rsidTr="00084A89">
        <w:tc>
          <w:tcPr>
            <w:tcW w:w="1014" w:type="dxa"/>
          </w:tcPr>
          <w:p w:rsidR="00542CCE" w:rsidRDefault="00542CCE" w:rsidP="00394994">
            <w:pPr>
              <w:jc w:val="center"/>
              <w:rPr>
                <w:b/>
                <w:sz w:val="24"/>
                <w:szCs w:val="24"/>
                <w:lang w:val="uk-UA"/>
              </w:rPr>
            </w:pPr>
            <w:r>
              <w:rPr>
                <w:b/>
                <w:sz w:val="24"/>
                <w:szCs w:val="24"/>
                <w:lang w:val="uk-UA"/>
              </w:rPr>
              <w:t>Олег</w:t>
            </w:r>
          </w:p>
        </w:tc>
        <w:tc>
          <w:tcPr>
            <w:tcW w:w="525" w:type="dxa"/>
          </w:tcPr>
          <w:p w:rsidR="00542CCE" w:rsidRDefault="00542CCE" w:rsidP="00394994">
            <w:pPr>
              <w:jc w:val="center"/>
              <w:rPr>
                <w:b/>
                <w:sz w:val="24"/>
                <w:szCs w:val="24"/>
                <w:lang w:val="uk-UA"/>
              </w:rPr>
            </w:pPr>
          </w:p>
        </w:tc>
        <w:tc>
          <w:tcPr>
            <w:tcW w:w="44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283"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709" w:type="dxa"/>
          </w:tcPr>
          <w:p w:rsidR="00542CCE" w:rsidRDefault="00542CCE" w:rsidP="00394994">
            <w:pPr>
              <w:jc w:val="center"/>
              <w:rPr>
                <w:b/>
                <w:sz w:val="24"/>
                <w:szCs w:val="24"/>
                <w:lang w:val="uk-UA"/>
              </w:rPr>
            </w:pPr>
          </w:p>
        </w:tc>
      </w:tr>
      <w:tr w:rsidR="00542CCE" w:rsidTr="00084A89">
        <w:tc>
          <w:tcPr>
            <w:tcW w:w="1014" w:type="dxa"/>
          </w:tcPr>
          <w:p w:rsidR="00542CCE" w:rsidRDefault="00542CCE" w:rsidP="00394994">
            <w:pPr>
              <w:jc w:val="center"/>
              <w:rPr>
                <w:b/>
                <w:sz w:val="24"/>
                <w:szCs w:val="24"/>
                <w:lang w:val="uk-UA"/>
              </w:rPr>
            </w:pPr>
            <w:r>
              <w:rPr>
                <w:b/>
                <w:sz w:val="24"/>
                <w:szCs w:val="24"/>
                <w:lang w:val="uk-UA"/>
              </w:rPr>
              <w:t>Сергій</w:t>
            </w:r>
          </w:p>
        </w:tc>
        <w:tc>
          <w:tcPr>
            <w:tcW w:w="525" w:type="dxa"/>
          </w:tcPr>
          <w:p w:rsidR="00542CCE" w:rsidRDefault="00542CCE" w:rsidP="00394994">
            <w:pPr>
              <w:jc w:val="center"/>
              <w:rPr>
                <w:b/>
                <w:sz w:val="24"/>
                <w:szCs w:val="24"/>
                <w:lang w:val="uk-UA"/>
              </w:rPr>
            </w:pPr>
          </w:p>
        </w:tc>
        <w:tc>
          <w:tcPr>
            <w:tcW w:w="44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r>
              <w:rPr>
                <w:b/>
                <w:sz w:val="24"/>
                <w:szCs w:val="24"/>
                <w:lang w:val="uk-UA"/>
              </w:rPr>
              <w:t xml:space="preserve"> </w:t>
            </w: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283"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709" w:type="dxa"/>
          </w:tcPr>
          <w:p w:rsidR="00542CCE" w:rsidRDefault="00542CCE" w:rsidP="00394994">
            <w:pPr>
              <w:jc w:val="center"/>
              <w:rPr>
                <w:b/>
                <w:sz w:val="24"/>
                <w:szCs w:val="24"/>
                <w:lang w:val="uk-UA"/>
              </w:rPr>
            </w:pPr>
          </w:p>
        </w:tc>
      </w:tr>
      <w:tr w:rsidR="00542CCE" w:rsidTr="00084A89">
        <w:tc>
          <w:tcPr>
            <w:tcW w:w="1014" w:type="dxa"/>
          </w:tcPr>
          <w:p w:rsidR="00542CCE" w:rsidRDefault="00542CCE" w:rsidP="00394994">
            <w:pPr>
              <w:jc w:val="center"/>
              <w:rPr>
                <w:b/>
                <w:sz w:val="24"/>
                <w:szCs w:val="24"/>
                <w:lang w:val="uk-UA"/>
              </w:rPr>
            </w:pPr>
          </w:p>
        </w:tc>
        <w:tc>
          <w:tcPr>
            <w:tcW w:w="525" w:type="dxa"/>
          </w:tcPr>
          <w:p w:rsidR="00542CCE" w:rsidRDefault="00542CCE" w:rsidP="00394994">
            <w:pPr>
              <w:jc w:val="center"/>
              <w:rPr>
                <w:b/>
                <w:sz w:val="24"/>
                <w:szCs w:val="24"/>
                <w:lang w:val="uk-UA"/>
              </w:rPr>
            </w:pPr>
          </w:p>
        </w:tc>
        <w:tc>
          <w:tcPr>
            <w:tcW w:w="44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567"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283" w:type="dxa"/>
          </w:tcPr>
          <w:p w:rsidR="00542CCE" w:rsidRDefault="00542CCE" w:rsidP="00394994">
            <w:pPr>
              <w:jc w:val="center"/>
              <w:rPr>
                <w:b/>
                <w:sz w:val="24"/>
                <w:szCs w:val="24"/>
                <w:lang w:val="uk-UA"/>
              </w:rPr>
            </w:pPr>
          </w:p>
        </w:tc>
        <w:tc>
          <w:tcPr>
            <w:tcW w:w="284"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6"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425" w:type="dxa"/>
          </w:tcPr>
          <w:p w:rsidR="00542CCE" w:rsidRDefault="00542CCE" w:rsidP="00394994">
            <w:pPr>
              <w:jc w:val="center"/>
              <w:rPr>
                <w:b/>
                <w:sz w:val="24"/>
                <w:szCs w:val="24"/>
                <w:lang w:val="uk-UA"/>
              </w:rPr>
            </w:pPr>
          </w:p>
        </w:tc>
        <w:tc>
          <w:tcPr>
            <w:tcW w:w="709" w:type="dxa"/>
          </w:tcPr>
          <w:p w:rsidR="00542CCE" w:rsidRDefault="00542CCE" w:rsidP="00394994">
            <w:pPr>
              <w:jc w:val="center"/>
              <w:rPr>
                <w:b/>
                <w:sz w:val="24"/>
                <w:szCs w:val="24"/>
                <w:lang w:val="uk-UA"/>
              </w:rPr>
            </w:pPr>
          </w:p>
        </w:tc>
      </w:tr>
    </w:tbl>
    <w:p w:rsidR="00542CCE" w:rsidRDefault="00542CCE" w:rsidP="00542CCE">
      <w:pPr>
        <w:rPr>
          <w:b/>
          <w:sz w:val="24"/>
          <w:szCs w:val="24"/>
        </w:rPr>
      </w:pPr>
    </w:p>
    <w:p w:rsidR="00542CCE" w:rsidRPr="00084A89" w:rsidRDefault="00542CCE" w:rsidP="00542CCE">
      <w:pPr>
        <w:rPr>
          <w:b/>
          <w:sz w:val="24"/>
          <w:szCs w:val="24"/>
        </w:rPr>
      </w:pPr>
      <w:r w:rsidRPr="00084A89">
        <w:rPr>
          <w:b/>
          <w:color w:val="FF0000"/>
          <w:sz w:val="24"/>
          <w:szCs w:val="24"/>
        </w:rPr>
        <w:t xml:space="preserve">14.11, 12.12 </w:t>
      </w:r>
      <w:r w:rsidRPr="00084A89">
        <w:rPr>
          <w:b/>
          <w:sz w:val="24"/>
          <w:szCs w:val="24"/>
        </w:rPr>
        <w:t>– практична робота</w:t>
      </w:r>
    </w:p>
    <w:p w:rsidR="00542CCE" w:rsidRDefault="00542CCE" w:rsidP="00542CCE">
      <w:pPr>
        <w:rPr>
          <w:b/>
          <w:sz w:val="24"/>
          <w:szCs w:val="24"/>
        </w:rPr>
      </w:pPr>
      <w:r w:rsidRPr="00084A89">
        <w:rPr>
          <w:b/>
          <w:color w:val="44546A" w:themeColor="text2"/>
          <w:sz w:val="24"/>
          <w:szCs w:val="24"/>
        </w:rPr>
        <w:t xml:space="preserve">28.11, 21.12 </w:t>
      </w:r>
      <w:r w:rsidRPr="00084A89">
        <w:rPr>
          <w:b/>
          <w:sz w:val="24"/>
          <w:szCs w:val="24"/>
        </w:rPr>
        <w:t>– комплексна контрольна робота</w:t>
      </w:r>
    </w:p>
    <w:p w:rsidR="00084A89" w:rsidRDefault="00084A89" w:rsidP="00542CCE">
      <w:pPr>
        <w:rPr>
          <w:b/>
          <w:sz w:val="24"/>
          <w:szCs w:val="24"/>
        </w:rPr>
      </w:pPr>
    </w:p>
    <w:p w:rsidR="00084A89" w:rsidRDefault="00084A89" w:rsidP="00542CCE">
      <w:pPr>
        <w:rPr>
          <w:b/>
          <w:sz w:val="24"/>
          <w:szCs w:val="24"/>
        </w:rPr>
      </w:pPr>
      <w:r>
        <w:rPr>
          <w:b/>
          <w:sz w:val="24"/>
          <w:szCs w:val="24"/>
        </w:rPr>
        <w:t>УХВАЛИЛИ</w:t>
      </w:r>
      <w:r w:rsidR="005C243A">
        <w:rPr>
          <w:b/>
          <w:sz w:val="24"/>
          <w:szCs w:val="24"/>
        </w:rPr>
        <w:t>:</w:t>
      </w:r>
    </w:p>
    <w:p w:rsidR="00084A89" w:rsidRDefault="00084A89" w:rsidP="00542CCE">
      <w:pPr>
        <w:rPr>
          <w:b/>
          <w:sz w:val="24"/>
          <w:szCs w:val="24"/>
        </w:rPr>
      </w:pPr>
    </w:p>
    <w:p w:rsidR="00084A89" w:rsidRDefault="00084A89" w:rsidP="00084A89">
      <w:pPr>
        <w:pStyle w:val="a5"/>
        <w:numPr>
          <w:ilvl w:val="1"/>
          <w:numId w:val="10"/>
        </w:numPr>
        <w:tabs>
          <w:tab w:val="left" w:pos="284"/>
        </w:tabs>
        <w:spacing w:line="276" w:lineRule="auto"/>
        <w:rPr>
          <w:sz w:val="24"/>
          <w:szCs w:val="24"/>
        </w:rPr>
      </w:pPr>
      <w:r w:rsidRPr="00084A89">
        <w:rPr>
          <w:sz w:val="24"/>
          <w:szCs w:val="24"/>
        </w:rPr>
        <w:t xml:space="preserve"> </w:t>
      </w:r>
      <w:r w:rsidRPr="00FD5020">
        <w:rPr>
          <w:sz w:val="24"/>
          <w:szCs w:val="24"/>
        </w:rPr>
        <w:t xml:space="preserve">Здійснювати оцінювання результатів навчання здобувачів освіти з </w:t>
      </w:r>
      <w:r w:rsidR="000B66F5">
        <w:rPr>
          <w:sz w:val="24"/>
          <w:szCs w:val="24"/>
        </w:rPr>
        <w:t xml:space="preserve"> </w:t>
      </w:r>
      <w:proofErr w:type="spellStart"/>
      <w:r w:rsidR="000B66F5">
        <w:rPr>
          <w:sz w:val="24"/>
          <w:szCs w:val="24"/>
        </w:rPr>
        <w:t>інформатичної</w:t>
      </w:r>
      <w:proofErr w:type="spellEnd"/>
      <w:r w:rsidR="000B66F5">
        <w:rPr>
          <w:sz w:val="24"/>
          <w:szCs w:val="24"/>
        </w:rPr>
        <w:t xml:space="preserve"> галузі </w:t>
      </w:r>
      <w:r w:rsidRPr="00FD5020">
        <w:rPr>
          <w:sz w:val="24"/>
          <w:szCs w:val="24"/>
        </w:rPr>
        <w:t xml:space="preserve">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w:t>
      </w:r>
      <w:r w:rsidRPr="00FD5020">
        <w:rPr>
          <w:sz w:val="24"/>
          <w:szCs w:val="24"/>
        </w:rPr>
        <w:lastRenderedPageBreak/>
        <w:t>«Про повну загальну середню освіту», стаття 17 «Оцінювання результатів навчання учнів та їх атестація».</w:t>
      </w:r>
    </w:p>
    <w:p w:rsidR="00084A89" w:rsidRPr="004B52F8" w:rsidRDefault="00084A89" w:rsidP="005C243A">
      <w:pPr>
        <w:pStyle w:val="a5"/>
        <w:numPr>
          <w:ilvl w:val="1"/>
          <w:numId w:val="10"/>
        </w:numPr>
        <w:tabs>
          <w:tab w:val="left" w:pos="284"/>
        </w:tabs>
        <w:spacing w:line="276" w:lineRule="auto"/>
        <w:rPr>
          <w:sz w:val="24"/>
          <w:szCs w:val="24"/>
        </w:rPr>
      </w:pPr>
      <w:r w:rsidRPr="004B52F8">
        <w:rPr>
          <w:sz w:val="24"/>
          <w:szCs w:val="24"/>
        </w:rPr>
        <w:t>Здійснювати поточне оцінювання результатів навчання протягом семестру, вважати поточне оцінювання  формувальним оцінюванням результатів навчання, використовувати поточне оцінювання для корекції формування стійких результатів навчання та</w:t>
      </w:r>
      <w:r w:rsidR="005C243A" w:rsidRPr="005C243A">
        <w:t xml:space="preserve"> </w:t>
      </w:r>
      <w:r w:rsidR="005C243A" w:rsidRPr="005C243A">
        <w:rPr>
          <w:sz w:val="24"/>
          <w:szCs w:val="24"/>
        </w:rPr>
        <w:t xml:space="preserve">враховувати результати поточного оцінювання до груп результатів освітньої галузі  </w:t>
      </w:r>
      <w:r w:rsidRPr="004B52F8">
        <w:rPr>
          <w:sz w:val="24"/>
          <w:szCs w:val="24"/>
        </w:rPr>
        <w:t xml:space="preserve"> </w:t>
      </w:r>
      <w:r w:rsidR="005C243A">
        <w:rPr>
          <w:sz w:val="24"/>
          <w:szCs w:val="24"/>
        </w:rPr>
        <w:t xml:space="preserve"> </w:t>
      </w:r>
      <w:r w:rsidRPr="004B52F8">
        <w:rPr>
          <w:sz w:val="24"/>
          <w:szCs w:val="24"/>
        </w:rPr>
        <w:t>.</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Поточне, підсумкове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Оцінювання результатів навчання проводити за 3 групами очікуваних результатів навчання, відповідно до Державного стандарту базової середньої освіти</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Проводити оцінювання ведення зошита раз за тему з обов’язковим внесенням до класного журналу під колонкою «Зошит», результати ведення зошита   враховувати під час підсумкового оцінювання до групи 2.</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Діагностичні (комплексних діагностичних) роботи проводити відповідно до календарно-тематичного планування.  На лівій сторінці журналу виставляти оцінки за цей вид роботи у колонці з датою (або 3 колонки за кожною окремою групою результатів).  На правій сторінці журналу в «Зміст уроку» прописувати проведення діагностичної (комплексної діагностичної) роботи.</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Підсумкове  оцінювання за семестр здійснювати за групами результатів навчання на підставі діагностичної (комплексної діагностичної) роботи/робіт, що передбачені Критеріями оцінювання за освітніми галузями, з урахуванням різних форм і методів навчальної діяльності.</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 xml:space="preserve"> Оцінювання за семестр є співвіднесення фактичних результатів навчання, яких досягли здобувачі освіти, з обов'язковими чи очікуваними  результатами навчання, визначеними Державним стандартом / модельною навчальною програмою за певний період навчання.</w:t>
      </w:r>
    </w:p>
    <w:p w:rsidR="00084A89" w:rsidRPr="004B52F8" w:rsidRDefault="00084A89" w:rsidP="00084A89">
      <w:pPr>
        <w:pStyle w:val="a5"/>
        <w:numPr>
          <w:ilvl w:val="1"/>
          <w:numId w:val="10"/>
        </w:numPr>
        <w:tabs>
          <w:tab w:val="left" w:pos="284"/>
        </w:tabs>
        <w:spacing w:line="276" w:lineRule="auto"/>
        <w:rPr>
          <w:sz w:val="24"/>
          <w:szCs w:val="24"/>
        </w:rPr>
      </w:pPr>
      <w:r w:rsidRPr="004B52F8">
        <w:rPr>
          <w:sz w:val="24"/>
          <w:szCs w:val="24"/>
        </w:rPr>
        <w:t>Для формування висновків щодо рівня досягнення обов’язкових результатів навчання за семестр використовувати (за вибором вчителя):</w:t>
      </w:r>
    </w:p>
    <w:p w:rsidR="00084A89" w:rsidRPr="004B52F8" w:rsidRDefault="00084A89" w:rsidP="00084A89">
      <w:pPr>
        <w:tabs>
          <w:tab w:val="left" w:pos="284"/>
        </w:tabs>
        <w:spacing w:line="276" w:lineRule="auto"/>
        <w:rPr>
          <w:sz w:val="24"/>
          <w:szCs w:val="24"/>
        </w:rPr>
      </w:pPr>
      <w:r>
        <w:rPr>
          <w:sz w:val="24"/>
          <w:szCs w:val="24"/>
        </w:rPr>
        <w:t xml:space="preserve"> </w:t>
      </w:r>
      <w:r w:rsidRPr="004B52F8">
        <w:rPr>
          <w:sz w:val="24"/>
          <w:szCs w:val="24"/>
        </w:rPr>
        <w:t xml:space="preserve">-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084A89" w:rsidRPr="004B52F8" w:rsidRDefault="00084A89" w:rsidP="00084A89">
      <w:pPr>
        <w:tabs>
          <w:tab w:val="left" w:pos="284"/>
        </w:tabs>
        <w:spacing w:line="276" w:lineRule="auto"/>
        <w:rPr>
          <w:sz w:val="24"/>
          <w:szCs w:val="24"/>
        </w:rPr>
      </w:pPr>
      <w:r>
        <w:rPr>
          <w:sz w:val="24"/>
          <w:szCs w:val="24"/>
        </w:rPr>
        <w:t xml:space="preserve"> </w:t>
      </w:r>
      <w:r w:rsidRPr="004B52F8">
        <w:rPr>
          <w:sz w:val="24"/>
          <w:szCs w:val="24"/>
        </w:rPr>
        <w:t>- окремі підсумкові роботи для кожної групи результатів, визначеної у Критеріях оцінювання за освітніми галузями.</w:t>
      </w:r>
    </w:p>
    <w:p w:rsidR="00084A89" w:rsidRPr="004B52F8" w:rsidRDefault="00084A89" w:rsidP="00084A89">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Загальну оцінку за семестр виставляти на підставі оцінок за групами результатів з кожного навчального предмету. </w:t>
      </w:r>
    </w:p>
    <w:p w:rsidR="00084A89" w:rsidRPr="004B52F8" w:rsidRDefault="00084A89" w:rsidP="00084A89">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Фіксацію запису семестрового оцінювання проводити в окремій колонці без дати з написом «І семестр», «II семестр». Семестрове оцінювання     результатів навчання здійснювати за 12-бальною системою (шкалою), а його результати позначати цифрами від 1 до 12.</w:t>
      </w:r>
    </w:p>
    <w:p w:rsidR="00084A89" w:rsidRPr="004B52F8" w:rsidRDefault="00084A89" w:rsidP="00084A89">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Застосовувати відомості, отримані під час підсумкового семестрового оцінювання результатів навчання,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084A89" w:rsidRPr="004B52F8" w:rsidRDefault="00084A89" w:rsidP="00084A89">
      <w:pPr>
        <w:pStyle w:val="a5"/>
        <w:numPr>
          <w:ilvl w:val="1"/>
          <w:numId w:val="10"/>
        </w:numPr>
        <w:tabs>
          <w:tab w:val="left" w:pos="284"/>
        </w:tabs>
        <w:spacing w:line="276" w:lineRule="auto"/>
        <w:rPr>
          <w:sz w:val="24"/>
          <w:szCs w:val="24"/>
        </w:rPr>
      </w:pPr>
      <w:r>
        <w:rPr>
          <w:sz w:val="24"/>
          <w:szCs w:val="24"/>
        </w:rPr>
        <w:t xml:space="preserve"> </w:t>
      </w:r>
      <w:r w:rsidRPr="004B52F8">
        <w:rPr>
          <w:sz w:val="24"/>
          <w:szCs w:val="24"/>
        </w:rPr>
        <w:t xml:space="preserve"> Виставляти у Свідоцтві досягнень семестрові оцінки за групами результатів. </w:t>
      </w:r>
    </w:p>
    <w:p w:rsidR="00084A89" w:rsidRPr="004B52F8" w:rsidRDefault="00084A89" w:rsidP="005C243A">
      <w:pPr>
        <w:pStyle w:val="a5"/>
        <w:numPr>
          <w:ilvl w:val="1"/>
          <w:numId w:val="10"/>
        </w:numPr>
        <w:tabs>
          <w:tab w:val="left" w:pos="284"/>
        </w:tabs>
        <w:spacing w:line="276" w:lineRule="auto"/>
        <w:ind w:left="567"/>
        <w:rPr>
          <w:sz w:val="24"/>
          <w:szCs w:val="24"/>
        </w:rPr>
      </w:pPr>
      <w:r>
        <w:rPr>
          <w:sz w:val="24"/>
          <w:szCs w:val="24"/>
        </w:rPr>
        <w:t xml:space="preserve"> </w:t>
      </w:r>
      <w:r w:rsidRPr="004B52F8">
        <w:rPr>
          <w:sz w:val="24"/>
          <w:szCs w:val="24"/>
        </w:rPr>
        <w:t xml:space="preserve"> Виставляти загальну оцінку за семестр на підставі оцінок за групами результатів з </w:t>
      </w:r>
      <w:r w:rsidRPr="004B52F8">
        <w:rPr>
          <w:sz w:val="24"/>
          <w:szCs w:val="24"/>
        </w:rPr>
        <w:lastRenderedPageBreak/>
        <w:t>кожного навчального предмета / інтегрованого курсу навчального плану освітньої програми закладу освіти.</w:t>
      </w:r>
    </w:p>
    <w:p w:rsidR="00084A89" w:rsidRPr="004B52F8" w:rsidRDefault="00084A89" w:rsidP="005C243A">
      <w:pPr>
        <w:pStyle w:val="a5"/>
        <w:numPr>
          <w:ilvl w:val="1"/>
          <w:numId w:val="10"/>
        </w:numPr>
        <w:tabs>
          <w:tab w:val="left" w:pos="284"/>
        </w:tabs>
        <w:spacing w:line="276" w:lineRule="auto"/>
        <w:ind w:left="567"/>
        <w:rPr>
          <w:sz w:val="24"/>
          <w:szCs w:val="24"/>
        </w:rPr>
      </w:pPr>
      <w:r>
        <w:rPr>
          <w:sz w:val="24"/>
          <w:szCs w:val="24"/>
        </w:rPr>
        <w:t xml:space="preserve"> </w:t>
      </w:r>
      <w:r w:rsidRPr="004B52F8">
        <w:rPr>
          <w:sz w:val="24"/>
          <w:szCs w:val="24"/>
        </w:rPr>
        <w:t>Піддавати семестрову оцінку коригуванню.</w:t>
      </w:r>
    </w:p>
    <w:p w:rsidR="00084A89" w:rsidRPr="004B52F8" w:rsidRDefault="00084A89" w:rsidP="005C243A">
      <w:pPr>
        <w:pStyle w:val="a5"/>
        <w:numPr>
          <w:ilvl w:val="1"/>
          <w:numId w:val="10"/>
        </w:numPr>
        <w:tabs>
          <w:tab w:val="left" w:pos="284"/>
        </w:tabs>
        <w:spacing w:line="276" w:lineRule="auto"/>
        <w:ind w:left="567"/>
        <w:rPr>
          <w:sz w:val="24"/>
          <w:szCs w:val="24"/>
        </w:rPr>
      </w:pPr>
      <w:r>
        <w:rPr>
          <w:sz w:val="24"/>
          <w:szCs w:val="24"/>
        </w:rPr>
        <w:t xml:space="preserve"> </w:t>
      </w:r>
      <w:r w:rsidRPr="004B52F8">
        <w:rPr>
          <w:sz w:val="24"/>
          <w:szCs w:val="24"/>
        </w:rPr>
        <w:t xml:space="preserve">Підсумкове оцінювання за рік не здійснювати. </w:t>
      </w:r>
    </w:p>
    <w:p w:rsidR="00084A89" w:rsidRPr="004B52F8" w:rsidRDefault="00084A89" w:rsidP="005C243A">
      <w:pPr>
        <w:pStyle w:val="a5"/>
        <w:numPr>
          <w:ilvl w:val="1"/>
          <w:numId w:val="10"/>
        </w:numPr>
        <w:tabs>
          <w:tab w:val="left" w:pos="284"/>
        </w:tabs>
        <w:spacing w:line="276" w:lineRule="auto"/>
        <w:ind w:left="567"/>
        <w:rPr>
          <w:sz w:val="24"/>
          <w:szCs w:val="24"/>
        </w:rPr>
      </w:pPr>
      <w:r>
        <w:rPr>
          <w:sz w:val="24"/>
          <w:szCs w:val="24"/>
        </w:rPr>
        <w:t xml:space="preserve"> </w:t>
      </w:r>
      <w:r w:rsidRPr="004B52F8">
        <w:rPr>
          <w:sz w:val="24"/>
          <w:szCs w:val="24"/>
        </w:rPr>
        <w:t>Виставляти річну оцінку на підставі загальних оцінок за І та II семестри або скоригованих семестрових оцінок.</w:t>
      </w:r>
    </w:p>
    <w:p w:rsidR="00084A89" w:rsidRPr="004B52F8" w:rsidRDefault="00084A89" w:rsidP="005C243A">
      <w:pPr>
        <w:pStyle w:val="a5"/>
        <w:numPr>
          <w:ilvl w:val="1"/>
          <w:numId w:val="10"/>
        </w:numPr>
        <w:tabs>
          <w:tab w:val="left" w:pos="284"/>
        </w:tabs>
        <w:spacing w:line="276" w:lineRule="auto"/>
        <w:ind w:left="567"/>
        <w:rPr>
          <w:sz w:val="24"/>
          <w:szCs w:val="24"/>
        </w:rPr>
      </w:pPr>
      <w:r>
        <w:rPr>
          <w:sz w:val="24"/>
          <w:szCs w:val="24"/>
        </w:rPr>
        <w:t xml:space="preserve"> </w:t>
      </w:r>
      <w:r w:rsidRPr="004B52F8">
        <w:rPr>
          <w:sz w:val="24"/>
          <w:szCs w:val="24"/>
        </w:rPr>
        <w:t>Враховувати динаміку особистих досягнень учня і учениці протягом року для визначення річної оцінки. Прийняти, що річна оцінка не обов’язково є середнім арифметичним результатів семестрового оцінювання.</w:t>
      </w:r>
    </w:p>
    <w:p w:rsidR="00084A89" w:rsidRPr="004B52F8" w:rsidRDefault="00084A89" w:rsidP="005C243A">
      <w:pPr>
        <w:pStyle w:val="a5"/>
        <w:numPr>
          <w:ilvl w:val="1"/>
          <w:numId w:val="10"/>
        </w:numPr>
        <w:tabs>
          <w:tab w:val="left" w:pos="284"/>
        </w:tabs>
        <w:spacing w:line="276" w:lineRule="auto"/>
        <w:ind w:left="567"/>
        <w:rPr>
          <w:sz w:val="24"/>
          <w:szCs w:val="24"/>
        </w:rPr>
      </w:pPr>
      <w:r w:rsidRPr="004B52F8">
        <w:rPr>
          <w:sz w:val="24"/>
          <w:szCs w:val="24"/>
        </w:rPr>
        <w:t>Фіксувати результати семестрового та річного оцінювання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084A89" w:rsidRPr="00084A89" w:rsidRDefault="00084A89" w:rsidP="00542CCE">
      <w:pPr>
        <w:rPr>
          <w:b/>
          <w:sz w:val="24"/>
          <w:szCs w:val="24"/>
        </w:rPr>
      </w:pPr>
    </w:p>
    <w:p w:rsidR="00084A89" w:rsidRPr="00084A89" w:rsidRDefault="00084A89" w:rsidP="00542CCE">
      <w:pPr>
        <w:rPr>
          <w:b/>
          <w:sz w:val="24"/>
          <w:szCs w:val="24"/>
        </w:rPr>
      </w:pPr>
      <w:r w:rsidRPr="00084A89">
        <w:rPr>
          <w:b/>
          <w:sz w:val="24"/>
          <w:szCs w:val="24"/>
        </w:rPr>
        <w:t>6.СЛУХАЛИ</w:t>
      </w:r>
      <w:r w:rsidR="005C243A">
        <w:rPr>
          <w:b/>
          <w:sz w:val="24"/>
          <w:szCs w:val="24"/>
        </w:rPr>
        <w:t>:</w:t>
      </w:r>
    </w:p>
    <w:p w:rsidR="00084A89" w:rsidRPr="00084A89" w:rsidRDefault="00084A89" w:rsidP="00542CCE">
      <w:pPr>
        <w:rPr>
          <w:sz w:val="24"/>
          <w:szCs w:val="24"/>
        </w:rPr>
      </w:pPr>
    </w:p>
    <w:p w:rsidR="00084A89" w:rsidRPr="00084A89" w:rsidRDefault="00084A89" w:rsidP="00084A89">
      <w:pPr>
        <w:widowControl/>
        <w:shd w:val="clear" w:color="auto" w:fill="FFFFFF"/>
        <w:autoSpaceDE/>
        <w:autoSpaceDN/>
        <w:spacing w:line="276" w:lineRule="auto"/>
        <w:ind w:left="284" w:right="-1"/>
        <w:contextualSpacing/>
        <w:textAlignment w:val="baseline"/>
        <w:rPr>
          <w:sz w:val="24"/>
          <w:szCs w:val="24"/>
        </w:rPr>
      </w:pPr>
      <w:r w:rsidRPr="00084A89">
        <w:rPr>
          <w:b/>
          <w:i/>
          <w:sz w:val="24"/>
          <w:szCs w:val="24"/>
        </w:rPr>
        <w:t xml:space="preserve"> Віталія  КРАВЧУКА</w:t>
      </w:r>
      <w:r>
        <w:rPr>
          <w:sz w:val="24"/>
          <w:szCs w:val="24"/>
        </w:rPr>
        <w:t xml:space="preserve"> , учителя </w:t>
      </w:r>
      <w:r w:rsidRPr="00084A89">
        <w:rPr>
          <w:sz w:val="24"/>
          <w:szCs w:val="24"/>
        </w:rPr>
        <w:t xml:space="preserve">історії </w:t>
      </w:r>
      <w:r>
        <w:rPr>
          <w:sz w:val="24"/>
          <w:szCs w:val="24"/>
        </w:rPr>
        <w:t xml:space="preserve">, який  висвітлив </w:t>
      </w:r>
      <w:r w:rsidRPr="00084A89">
        <w:rPr>
          <w:sz w:val="24"/>
          <w:szCs w:val="24"/>
        </w:rPr>
        <w:t xml:space="preserve"> питання оцінювання та викладання ГРОМАДЯНСЬКОЇ ТА ІСТОРИЧНОЇ ОСВІТНЬОЇ ГАЛУЗІ</w:t>
      </w:r>
      <w:r>
        <w:rPr>
          <w:sz w:val="24"/>
          <w:szCs w:val="24"/>
        </w:rPr>
        <w:t>.</w:t>
      </w:r>
    </w:p>
    <w:p w:rsidR="00084A89" w:rsidRPr="00084A89" w:rsidRDefault="00084A89" w:rsidP="00084A89">
      <w:pPr>
        <w:shd w:val="clear" w:color="auto" w:fill="FFFFFF"/>
        <w:spacing w:line="276" w:lineRule="auto"/>
        <w:ind w:right="-1"/>
        <w:jc w:val="both"/>
        <w:textAlignment w:val="baseline"/>
        <w:rPr>
          <w:sz w:val="24"/>
          <w:szCs w:val="24"/>
        </w:rPr>
      </w:pPr>
      <w:r>
        <w:rPr>
          <w:sz w:val="24"/>
          <w:szCs w:val="24"/>
        </w:rPr>
        <w:t xml:space="preserve">    </w:t>
      </w:r>
      <w:r w:rsidRPr="00084A89">
        <w:rPr>
          <w:sz w:val="24"/>
          <w:szCs w:val="24"/>
        </w:rPr>
        <w:t xml:space="preserve">Розробляючи календарно-тематичне планування та/або навчальну програму, вчителі самостійно можуть змінювати порядок вивчення розділів, тем, окремих питань у межах теми, визначати періодичність та чергування видів діяльності, закладати види і форми контролю й оцінювання результатів навчання відповідно до груп результатів, указаних у Державному стандарті базової середньої освіти та модельних навчальних програмах. Укладені вчителями навчальні програми затверджує педагогічна рада закладу загальної середньої освіти. </w:t>
      </w:r>
    </w:p>
    <w:p w:rsidR="00084A89" w:rsidRPr="00084A89" w:rsidRDefault="00084A89" w:rsidP="00084A89">
      <w:pPr>
        <w:shd w:val="clear" w:color="auto" w:fill="FFFFFF"/>
        <w:spacing w:line="276" w:lineRule="auto"/>
        <w:ind w:right="-1"/>
        <w:jc w:val="both"/>
        <w:textAlignment w:val="baseline"/>
        <w:rPr>
          <w:sz w:val="24"/>
          <w:szCs w:val="24"/>
        </w:rPr>
      </w:pPr>
      <w:r w:rsidRPr="00084A89">
        <w:rPr>
          <w:sz w:val="24"/>
          <w:szCs w:val="24"/>
        </w:rPr>
        <w:t xml:space="preserve">Календарно-тематичне планування має передбачати не лише </w:t>
      </w:r>
      <w:proofErr w:type="spellStart"/>
      <w:r w:rsidRPr="00084A89">
        <w:rPr>
          <w:sz w:val="24"/>
          <w:szCs w:val="24"/>
        </w:rPr>
        <w:t>уроки</w:t>
      </w:r>
      <w:proofErr w:type="spellEnd"/>
      <w:r w:rsidRPr="00084A89">
        <w:rPr>
          <w:sz w:val="24"/>
          <w:szCs w:val="24"/>
        </w:rPr>
        <w:t xml:space="preserve"> опанування змісту, а й </w:t>
      </w:r>
      <w:proofErr w:type="spellStart"/>
      <w:r w:rsidRPr="00084A89">
        <w:rPr>
          <w:sz w:val="24"/>
          <w:szCs w:val="24"/>
        </w:rPr>
        <w:t>уроки</w:t>
      </w:r>
      <w:proofErr w:type="spellEnd"/>
      <w:r w:rsidRPr="00084A89">
        <w:rPr>
          <w:sz w:val="24"/>
          <w:szCs w:val="24"/>
        </w:rPr>
        <w:t xml:space="preserve"> формування наскрізних умінь та ключових </w:t>
      </w:r>
      <w:proofErr w:type="spellStart"/>
      <w:r w:rsidRPr="00084A89">
        <w:rPr>
          <w:sz w:val="24"/>
          <w:szCs w:val="24"/>
        </w:rPr>
        <w:t>компетентностей</w:t>
      </w:r>
      <w:proofErr w:type="spellEnd"/>
      <w:r w:rsidRPr="00084A89">
        <w:rPr>
          <w:sz w:val="24"/>
          <w:szCs w:val="24"/>
        </w:rPr>
        <w:t xml:space="preserve"> учнів / учениць, можливості для впровадження діяльнісного підходу до навчання, час для повторення, узагальнення, впровадження різних форм оцінювання. </w:t>
      </w:r>
    </w:p>
    <w:p w:rsidR="00084A89" w:rsidRPr="00084A89" w:rsidRDefault="00084A89" w:rsidP="00084A89">
      <w:pPr>
        <w:shd w:val="clear" w:color="auto" w:fill="FFFFFF"/>
        <w:spacing w:line="276" w:lineRule="auto"/>
        <w:ind w:right="-1"/>
        <w:jc w:val="both"/>
        <w:textAlignment w:val="baseline"/>
        <w:rPr>
          <w:sz w:val="24"/>
          <w:szCs w:val="24"/>
        </w:rPr>
      </w:pPr>
      <w:r>
        <w:rPr>
          <w:sz w:val="24"/>
          <w:szCs w:val="24"/>
        </w:rPr>
        <w:t xml:space="preserve">   </w:t>
      </w:r>
      <w:r w:rsidRPr="00084A89">
        <w:rPr>
          <w:sz w:val="24"/>
          <w:szCs w:val="24"/>
        </w:rPr>
        <w:t xml:space="preserve">Надважливим завданням залишається вилучення із змісту курсу історії Середньовіччя радянських і пострадянських історичних </w:t>
      </w:r>
      <w:proofErr w:type="spellStart"/>
      <w:r w:rsidRPr="00084A89">
        <w:rPr>
          <w:sz w:val="24"/>
          <w:szCs w:val="24"/>
        </w:rPr>
        <w:t>наративів</w:t>
      </w:r>
      <w:proofErr w:type="spellEnd"/>
      <w:r w:rsidRPr="00084A89">
        <w:rPr>
          <w:sz w:val="24"/>
          <w:szCs w:val="24"/>
        </w:rPr>
        <w:t>, фальсифікації та міфологізації історії.</w:t>
      </w:r>
    </w:p>
    <w:p w:rsidR="00084A89" w:rsidRPr="00084A89" w:rsidRDefault="00084A89" w:rsidP="00084A89">
      <w:pPr>
        <w:shd w:val="clear" w:color="auto" w:fill="FFFFFF"/>
        <w:spacing w:line="276" w:lineRule="auto"/>
        <w:ind w:right="-1"/>
        <w:jc w:val="both"/>
        <w:textAlignment w:val="baseline"/>
        <w:rPr>
          <w:sz w:val="24"/>
          <w:szCs w:val="24"/>
        </w:rPr>
      </w:pPr>
      <w:r w:rsidRPr="00084A89">
        <w:rPr>
          <w:sz w:val="24"/>
          <w:szCs w:val="24"/>
        </w:rPr>
        <w:t>Відповідно до методичних рекомендацій під час оцінювання здобувачів освіти зміст, засоби й методи навчання мають бути спрямовані на досягнення, визначені Державним стандартом базової середньої освіти, й обов’язкових результатів навчання, яких учні мають досягнути в процесі навчання.</w:t>
      </w:r>
    </w:p>
    <w:p w:rsidR="00084A89" w:rsidRPr="00084A89" w:rsidRDefault="00084A89" w:rsidP="00084A89">
      <w:pPr>
        <w:shd w:val="clear" w:color="auto" w:fill="FFFFFF"/>
        <w:spacing w:line="276" w:lineRule="auto"/>
        <w:ind w:right="-1"/>
        <w:jc w:val="both"/>
        <w:textAlignment w:val="baseline"/>
        <w:rPr>
          <w:sz w:val="24"/>
          <w:szCs w:val="24"/>
        </w:rPr>
      </w:pPr>
      <w:r>
        <w:rPr>
          <w:sz w:val="24"/>
          <w:szCs w:val="24"/>
        </w:rPr>
        <w:t xml:space="preserve">   </w:t>
      </w:r>
      <w:r w:rsidRPr="00084A89">
        <w:rPr>
          <w:sz w:val="24"/>
          <w:szCs w:val="24"/>
        </w:rPr>
        <w:t xml:space="preserve"> </w:t>
      </w:r>
      <w:r>
        <w:rPr>
          <w:sz w:val="24"/>
          <w:szCs w:val="24"/>
        </w:rPr>
        <w:t>У методичних рекомен</w:t>
      </w:r>
      <w:r w:rsidRPr="00084A89">
        <w:rPr>
          <w:sz w:val="24"/>
          <w:szCs w:val="24"/>
        </w:rPr>
        <w:t xml:space="preserve">даціях зазначено, що </w:t>
      </w:r>
      <w:r w:rsidRPr="00084A89">
        <w:rPr>
          <w:b/>
          <w:sz w:val="24"/>
          <w:szCs w:val="24"/>
        </w:rPr>
        <w:t xml:space="preserve">Основними видами оцінювання є формувальне, поточне та підсумкове </w:t>
      </w:r>
      <w:r w:rsidRPr="00084A89">
        <w:rPr>
          <w:sz w:val="24"/>
          <w:szCs w:val="24"/>
        </w:rPr>
        <w:t>та державна підсумкова атестація. Відповідно до рекомендацій МОН (наказ МОН від 02.08.2024 № 1093)</w:t>
      </w:r>
      <w:r w:rsidRPr="00084A89">
        <w:rPr>
          <w:b/>
          <w:sz w:val="24"/>
          <w:szCs w:val="24"/>
        </w:rPr>
        <w:t xml:space="preserve"> Основними видами оцінювання є формувальне та підсумкове.</w:t>
      </w:r>
      <w:r w:rsidRPr="00084A89">
        <w:rPr>
          <w:sz w:val="24"/>
          <w:szCs w:val="24"/>
        </w:rPr>
        <w:t xml:space="preserve">  Пропоную проводити формувальне та підсумкове оцінювання</w:t>
      </w:r>
      <w:r w:rsidR="000E642B">
        <w:rPr>
          <w:sz w:val="24"/>
          <w:szCs w:val="24"/>
        </w:rPr>
        <w:t xml:space="preserve"> </w:t>
      </w:r>
      <w:r w:rsidRPr="00084A89">
        <w:rPr>
          <w:sz w:val="24"/>
          <w:szCs w:val="24"/>
        </w:rPr>
        <w:t xml:space="preserve">протягом 2024-2025 </w:t>
      </w:r>
      <w:proofErr w:type="spellStart"/>
      <w:r w:rsidRPr="00084A89">
        <w:rPr>
          <w:sz w:val="24"/>
          <w:szCs w:val="24"/>
        </w:rPr>
        <w:t>н.р</w:t>
      </w:r>
      <w:proofErr w:type="spellEnd"/>
      <w:r w:rsidRPr="00084A89">
        <w:rPr>
          <w:sz w:val="24"/>
          <w:szCs w:val="24"/>
        </w:rPr>
        <w:t>.</w:t>
      </w:r>
    </w:p>
    <w:p w:rsidR="00084A89" w:rsidRPr="00084A89" w:rsidRDefault="000E642B" w:rsidP="00084A89">
      <w:pPr>
        <w:shd w:val="clear" w:color="auto" w:fill="FFFFFF"/>
        <w:spacing w:line="276" w:lineRule="auto"/>
        <w:ind w:right="-1"/>
        <w:jc w:val="both"/>
        <w:textAlignment w:val="baseline"/>
        <w:rPr>
          <w:sz w:val="24"/>
          <w:szCs w:val="24"/>
        </w:rPr>
      </w:pPr>
      <w:r>
        <w:rPr>
          <w:sz w:val="24"/>
          <w:szCs w:val="24"/>
        </w:rPr>
        <w:t xml:space="preserve">    </w:t>
      </w:r>
      <w:r w:rsidR="00084A89" w:rsidRPr="00084A89">
        <w:rPr>
          <w:sz w:val="24"/>
          <w:szCs w:val="24"/>
        </w:rPr>
        <w:t xml:space="preserve">На </w:t>
      </w:r>
      <w:proofErr w:type="spellStart"/>
      <w:r w:rsidR="00084A89" w:rsidRPr="00084A89">
        <w:rPr>
          <w:sz w:val="24"/>
          <w:szCs w:val="24"/>
        </w:rPr>
        <w:t>уроках</w:t>
      </w:r>
      <w:proofErr w:type="spellEnd"/>
      <w:r w:rsidR="00084A89" w:rsidRPr="00084A89">
        <w:rPr>
          <w:sz w:val="24"/>
          <w:szCs w:val="24"/>
        </w:rPr>
        <w:t xml:space="preserve"> формувальне оцінювання, або оцінювання в процесі навчання, передбачає використання різних форм (</w:t>
      </w:r>
      <w:proofErr w:type="spellStart"/>
      <w:r w:rsidR="00084A89" w:rsidRPr="00084A89">
        <w:rPr>
          <w:sz w:val="24"/>
          <w:szCs w:val="24"/>
        </w:rPr>
        <w:t>самооцінювання</w:t>
      </w:r>
      <w:proofErr w:type="spellEnd"/>
      <w:r w:rsidR="00084A89" w:rsidRPr="00084A89">
        <w:rPr>
          <w:sz w:val="24"/>
          <w:szCs w:val="24"/>
        </w:rPr>
        <w:t xml:space="preserve">, </w:t>
      </w:r>
      <w:proofErr w:type="spellStart"/>
      <w:r w:rsidR="00084A89" w:rsidRPr="00084A89">
        <w:rPr>
          <w:sz w:val="24"/>
          <w:szCs w:val="24"/>
        </w:rPr>
        <w:t>взаємооцінювання</w:t>
      </w:r>
      <w:proofErr w:type="spellEnd"/>
      <w:r w:rsidR="00084A89" w:rsidRPr="00084A89">
        <w:rPr>
          <w:sz w:val="24"/>
          <w:szCs w:val="24"/>
        </w:rPr>
        <w:t xml:space="preserve"> (оцінювання роботи в групах / парах, під час захисту </w:t>
      </w:r>
      <w:proofErr w:type="spellStart"/>
      <w:r w:rsidR="00084A89" w:rsidRPr="00084A89">
        <w:rPr>
          <w:sz w:val="24"/>
          <w:szCs w:val="24"/>
        </w:rPr>
        <w:t>проєктів</w:t>
      </w:r>
      <w:proofErr w:type="spellEnd"/>
      <w:r w:rsidR="00084A89" w:rsidRPr="00084A89">
        <w:rPr>
          <w:sz w:val="24"/>
          <w:szCs w:val="24"/>
        </w:rPr>
        <w:t xml:space="preserve">, оцінювання вчителем з використанням карток, піктограм, вікторин, інтелект-карт, </w:t>
      </w:r>
      <w:proofErr w:type="spellStart"/>
      <w:r w:rsidR="00084A89" w:rsidRPr="00084A89">
        <w:rPr>
          <w:sz w:val="24"/>
          <w:szCs w:val="24"/>
        </w:rPr>
        <w:t>шкалювання</w:t>
      </w:r>
      <w:proofErr w:type="spellEnd"/>
      <w:r w:rsidR="00084A89" w:rsidRPr="00084A89">
        <w:rPr>
          <w:sz w:val="24"/>
          <w:szCs w:val="24"/>
        </w:rPr>
        <w:t xml:space="preserve"> тощо), що спрямовуються на відстеження особистісного розвитку учня / учениці. Окремі завдання для формувального оцінювання можуть бути диференційованими. </w:t>
      </w:r>
    </w:p>
    <w:p w:rsidR="00084A89" w:rsidRPr="00084A89" w:rsidRDefault="000E642B" w:rsidP="00084A89">
      <w:pPr>
        <w:shd w:val="clear" w:color="auto" w:fill="FFFFFF"/>
        <w:spacing w:line="276" w:lineRule="auto"/>
        <w:ind w:right="-1"/>
        <w:jc w:val="both"/>
        <w:textAlignment w:val="baseline"/>
        <w:rPr>
          <w:sz w:val="24"/>
          <w:szCs w:val="24"/>
        </w:rPr>
      </w:pPr>
      <w:r>
        <w:rPr>
          <w:sz w:val="24"/>
          <w:szCs w:val="24"/>
        </w:rPr>
        <w:t xml:space="preserve">    </w:t>
      </w:r>
      <w:r w:rsidR="00084A89" w:rsidRPr="00084A89">
        <w:rPr>
          <w:sz w:val="24"/>
          <w:szCs w:val="24"/>
        </w:rPr>
        <w:t xml:space="preserve">Завдання для оцінювання добираються так, щоб можна було отримати об’єктивну інформацію про рівень досягнень учнями обов’язкових результатів навчання певної групи результатів   освітньої галузі: </w:t>
      </w:r>
    </w:p>
    <w:p w:rsidR="00084A89" w:rsidRPr="000E642B" w:rsidRDefault="00084A89" w:rsidP="000E642B">
      <w:pPr>
        <w:pStyle w:val="a5"/>
        <w:widowControl/>
        <w:numPr>
          <w:ilvl w:val="0"/>
          <w:numId w:val="15"/>
        </w:numPr>
        <w:shd w:val="clear" w:color="auto" w:fill="FFFFFF"/>
        <w:autoSpaceDE/>
        <w:autoSpaceDN/>
        <w:spacing w:line="276" w:lineRule="auto"/>
        <w:ind w:right="-1"/>
        <w:contextualSpacing/>
        <w:textAlignment w:val="baseline"/>
        <w:rPr>
          <w:sz w:val="24"/>
          <w:szCs w:val="24"/>
        </w:rPr>
      </w:pPr>
      <w:r w:rsidRPr="000E642B">
        <w:rPr>
          <w:sz w:val="24"/>
          <w:szCs w:val="24"/>
        </w:rPr>
        <w:lastRenderedPageBreak/>
        <w:t xml:space="preserve">Орієнтується в історичному часі та просторі, виявляє взаємозв’язки подій і явищ (ГР1); </w:t>
      </w:r>
    </w:p>
    <w:p w:rsidR="00084A89" w:rsidRPr="000E642B" w:rsidRDefault="00084A89" w:rsidP="000E642B">
      <w:pPr>
        <w:pStyle w:val="a5"/>
        <w:widowControl/>
        <w:numPr>
          <w:ilvl w:val="0"/>
          <w:numId w:val="15"/>
        </w:numPr>
        <w:shd w:val="clear" w:color="auto" w:fill="FFFFFF"/>
        <w:autoSpaceDE/>
        <w:autoSpaceDN/>
        <w:spacing w:line="276" w:lineRule="auto"/>
        <w:ind w:right="-1"/>
        <w:contextualSpacing/>
        <w:textAlignment w:val="baseline"/>
        <w:rPr>
          <w:sz w:val="24"/>
          <w:szCs w:val="24"/>
        </w:rPr>
      </w:pPr>
      <w:r w:rsidRPr="000E642B">
        <w:rPr>
          <w:sz w:val="24"/>
          <w:szCs w:val="24"/>
        </w:rPr>
        <w:t>Працює з інформацією історичного та суспільствознавчого змісту (ГР2);</w:t>
      </w:r>
    </w:p>
    <w:p w:rsidR="00084A89" w:rsidRPr="000E642B" w:rsidRDefault="00084A89" w:rsidP="000E642B">
      <w:pPr>
        <w:pStyle w:val="a5"/>
        <w:widowControl/>
        <w:numPr>
          <w:ilvl w:val="0"/>
          <w:numId w:val="15"/>
        </w:numPr>
        <w:shd w:val="clear" w:color="auto" w:fill="FFFFFF"/>
        <w:autoSpaceDE/>
        <w:autoSpaceDN/>
        <w:spacing w:line="276" w:lineRule="auto"/>
        <w:ind w:right="-1"/>
        <w:contextualSpacing/>
        <w:textAlignment w:val="baseline"/>
        <w:rPr>
          <w:sz w:val="24"/>
          <w:szCs w:val="24"/>
        </w:rPr>
      </w:pPr>
      <w:r w:rsidRPr="000E642B">
        <w:rPr>
          <w:sz w:val="24"/>
          <w:szCs w:val="24"/>
        </w:rPr>
        <w:t>Виявляє здатність до співпраці, толерантність, громадянську позицію (ГР3)</w:t>
      </w:r>
    </w:p>
    <w:p w:rsidR="000E642B" w:rsidRDefault="00084A89" w:rsidP="00084A89">
      <w:pPr>
        <w:shd w:val="clear" w:color="auto" w:fill="FFFFFF"/>
        <w:spacing w:line="276" w:lineRule="auto"/>
        <w:ind w:right="-1"/>
        <w:jc w:val="both"/>
        <w:textAlignment w:val="baseline"/>
        <w:rPr>
          <w:sz w:val="24"/>
          <w:szCs w:val="24"/>
        </w:rPr>
      </w:pPr>
      <w:r w:rsidRPr="00084A89">
        <w:rPr>
          <w:sz w:val="24"/>
          <w:szCs w:val="24"/>
        </w:rPr>
        <w:t>Тематичне оцінювання є необов’язковим. Його можна проводити за потреби для отримання інформації про рівень досягнень очікуваних результатів учнів із певної теми, розділу. Підсумкове оцінювання має на меті оцінити якість навчання. Воно здійснюється періодично. Кількість підсумкових робіт встановлює вчитель / учителька самостійно. Підсумкові роботи можуть охоплювати один, декілька або всі групи результатів громадянської та історичної освітньої галузі, визначені в Державному стандарті базової середньої освіти.</w:t>
      </w:r>
    </w:p>
    <w:p w:rsidR="000E642B" w:rsidRPr="00542CCE" w:rsidRDefault="00084A89" w:rsidP="000E642B">
      <w:pPr>
        <w:tabs>
          <w:tab w:val="left" w:pos="284"/>
        </w:tabs>
        <w:spacing w:line="276" w:lineRule="auto"/>
        <w:rPr>
          <w:b/>
          <w:sz w:val="24"/>
          <w:szCs w:val="24"/>
        </w:rPr>
      </w:pPr>
      <w:r w:rsidRPr="00084A89">
        <w:rPr>
          <w:sz w:val="24"/>
          <w:szCs w:val="24"/>
        </w:rPr>
        <w:t xml:space="preserve"> </w:t>
      </w:r>
      <w:r w:rsidR="000E642B" w:rsidRPr="00542CCE">
        <w:rPr>
          <w:sz w:val="24"/>
          <w:szCs w:val="24"/>
        </w:rPr>
        <w:t xml:space="preserve">Відповідно до рекомендованих видів робіт та результатів навчання, зазначених у Державному стандарті базової середньої освіти, рекомендуємо предметні сторінки класного </w:t>
      </w:r>
      <w:r w:rsidR="000E642B" w:rsidRPr="00542CCE">
        <w:rPr>
          <w:b/>
          <w:sz w:val="24"/>
          <w:szCs w:val="24"/>
        </w:rPr>
        <w:t xml:space="preserve">журналу з  </w:t>
      </w:r>
      <w:r w:rsidR="000E642B">
        <w:rPr>
          <w:b/>
          <w:sz w:val="24"/>
          <w:szCs w:val="24"/>
        </w:rPr>
        <w:t xml:space="preserve"> громадянської  та історичної галузей оформлювати</w:t>
      </w:r>
      <w:r w:rsidR="000E642B" w:rsidRPr="00542CCE">
        <w:rPr>
          <w:b/>
          <w:sz w:val="24"/>
          <w:szCs w:val="24"/>
        </w:rPr>
        <w:t xml:space="preserve">  таким чином:</w:t>
      </w:r>
    </w:p>
    <w:p w:rsidR="000E642B" w:rsidRDefault="000E642B" w:rsidP="000E642B">
      <w:pPr>
        <w:pStyle w:val="a5"/>
        <w:ind w:left="0" w:firstLine="0"/>
        <w:rPr>
          <w:sz w:val="24"/>
          <w:szCs w:val="24"/>
        </w:rPr>
      </w:pPr>
      <w:r>
        <w:rPr>
          <w:sz w:val="24"/>
          <w:szCs w:val="24"/>
        </w:rPr>
        <w:t xml:space="preserve"> </w:t>
      </w:r>
    </w:p>
    <w:p w:rsidR="000E642B" w:rsidRDefault="000E642B" w:rsidP="000E642B">
      <w:pPr>
        <w:jc w:val="center"/>
        <w:rPr>
          <w:b/>
          <w:sz w:val="24"/>
          <w:szCs w:val="24"/>
        </w:rPr>
      </w:pPr>
      <w:r w:rsidRPr="00B66F57">
        <w:rPr>
          <w:b/>
          <w:sz w:val="24"/>
          <w:szCs w:val="24"/>
        </w:rPr>
        <w:t>Можливий варіант заповнення журнальної сторінки</w:t>
      </w:r>
      <w:r>
        <w:rPr>
          <w:b/>
          <w:sz w:val="24"/>
          <w:szCs w:val="24"/>
        </w:rPr>
        <w:t xml:space="preserve"> (громадянська та історична галузь) Додаток 6</w:t>
      </w:r>
    </w:p>
    <w:tbl>
      <w:tblPr>
        <w:tblStyle w:val="ab"/>
        <w:tblW w:w="12191" w:type="dxa"/>
        <w:tblInd w:w="-1168" w:type="dxa"/>
        <w:tblLayout w:type="fixed"/>
        <w:tblLook w:val="04A0" w:firstRow="1" w:lastRow="0" w:firstColumn="1" w:lastColumn="0" w:noHBand="0" w:noVBand="1"/>
      </w:tblPr>
      <w:tblGrid>
        <w:gridCol w:w="1014"/>
        <w:gridCol w:w="262"/>
        <w:gridCol w:w="426"/>
        <w:gridCol w:w="425"/>
        <w:gridCol w:w="425"/>
        <w:gridCol w:w="425"/>
        <w:gridCol w:w="426"/>
        <w:gridCol w:w="425"/>
        <w:gridCol w:w="425"/>
        <w:gridCol w:w="284"/>
        <w:gridCol w:w="425"/>
        <w:gridCol w:w="425"/>
        <w:gridCol w:w="425"/>
        <w:gridCol w:w="426"/>
        <w:gridCol w:w="425"/>
        <w:gridCol w:w="425"/>
        <w:gridCol w:w="425"/>
        <w:gridCol w:w="425"/>
        <w:gridCol w:w="567"/>
        <w:gridCol w:w="401"/>
        <w:gridCol w:w="308"/>
        <w:gridCol w:w="425"/>
        <w:gridCol w:w="567"/>
        <w:gridCol w:w="426"/>
        <w:gridCol w:w="425"/>
        <w:gridCol w:w="425"/>
        <w:gridCol w:w="709"/>
      </w:tblGrid>
      <w:tr w:rsidR="000E642B" w:rsidTr="000E642B">
        <w:trPr>
          <w:cantSplit/>
          <w:trHeight w:val="1575"/>
        </w:trPr>
        <w:tc>
          <w:tcPr>
            <w:tcW w:w="1014" w:type="dxa"/>
          </w:tcPr>
          <w:p w:rsidR="000E642B" w:rsidRDefault="000E642B" w:rsidP="00394994">
            <w:pPr>
              <w:jc w:val="center"/>
              <w:rPr>
                <w:b/>
                <w:sz w:val="24"/>
                <w:szCs w:val="24"/>
                <w:lang w:val="uk-UA"/>
              </w:rPr>
            </w:pPr>
          </w:p>
        </w:tc>
        <w:tc>
          <w:tcPr>
            <w:tcW w:w="262"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426" w:type="dxa"/>
            <w:textDirection w:val="btLr"/>
          </w:tcPr>
          <w:p w:rsidR="000E642B" w:rsidRDefault="000E642B" w:rsidP="00394994">
            <w:pPr>
              <w:ind w:left="113" w:right="113"/>
              <w:jc w:val="center"/>
              <w:rPr>
                <w:b/>
                <w:sz w:val="24"/>
                <w:szCs w:val="24"/>
                <w:lang w:val="uk-UA"/>
              </w:rPr>
            </w:pPr>
            <w:r>
              <w:rPr>
                <w:b/>
                <w:sz w:val="24"/>
                <w:szCs w:val="24"/>
                <w:lang w:val="uk-UA"/>
              </w:rPr>
              <w:t xml:space="preserve"> 12.09</w:t>
            </w:r>
          </w:p>
        </w:tc>
        <w:tc>
          <w:tcPr>
            <w:tcW w:w="425" w:type="dxa"/>
            <w:textDirection w:val="btLr"/>
          </w:tcPr>
          <w:p w:rsidR="000E642B" w:rsidRDefault="000E642B" w:rsidP="00394994">
            <w:pPr>
              <w:ind w:left="113" w:right="113"/>
              <w:jc w:val="center"/>
              <w:rPr>
                <w:b/>
                <w:sz w:val="24"/>
                <w:szCs w:val="24"/>
                <w:lang w:val="uk-UA"/>
              </w:rPr>
            </w:pPr>
            <w:r w:rsidRPr="00790919">
              <w:rPr>
                <w:b/>
                <w:sz w:val="24"/>
                <w:szCs w:val="24"/>
                <w:lang w:val="uk-UA"/>
              </w:rPr>
              <w:t xml:space="preserve"> 19.09</w:t>
            </w:r>
          </w:p>
        </w:tc>
        <w:tc>
          <w:tcPr>
            <w:tcW w:w="425" w:type="dxa"/>
            <w:textDirection w:val="btLr"/>
          </w:tcPr>
          <w:p w:rsidR="000E642B" w:rsidRDefault="000E642B" w:rsidP="00394994">
            <w:pPr>
              <w:ind w:left="113" w:right="113"/>
              <w:jc w:val="center"/>
              <w:rPr>
                <w:b/>
                <w:sz w:val="24"/>
                <w:szCs w:val="24"/>
                <w:lang w:val="uk-UA"/>
              </w:rPr>
            </w:pPr>
            <w:r>
              <w:rPr>
                <w:b/>
                <w:color w:val="000000" w:themeColor="text1"/>
                <w:sz w:val="24"/>
                <w:szCs w:val="24"/>
                <w:lang w:val="uk-UA"/>
              </w:rPr>
              <w:t xml:space="preserve"> 03.10</w:t>
            </w:r>
          </w:p>
        </w:tc>
        <w:tc>
          <w:tcPr>
            <w:tcW w:w="425" w:type="dxa"/>
            <w:textDirection w:val="btLr"/>
          </w:tcPr>
          <w:p w:rsidR="000E642B" w:rsidRDefault="000E642B" w:rsidP="00394994">
            <w:pPr>
              <w:ind w:left="113" w:right="113"/>
              <w:jc w:val="center"/>
              <w:rPr>
                <w:b/>
                <w:sz w:val="24"/>
                <w:szCs w:val="24"/>
                <w:lang w:val="uk-UA"/>
              </w:rPr>
            </w:pPr>
            <w:r>
              <w:rPr>
                <w:b/>
                <w:color w:val="FF0000"/>
                <w:sz w:val="24"/>
                <w:szCs w:val="24"/>
                <w:lang w:val="uk-UA"/>
              </w:rPr>
              <w:t>13</w:t>
            </w:r>
            <w:r w:rsidRPr="00790919">
              <w:rPr>
                <w:b/>
                <w:color w:val="FF0000"/>
                <w:sz w:val="24"/>
                <w:szCs w:val="24"/>
                <w:lang w:val="uk-UA"/>
              </w:rPr>
              <w:t xml:space="preserve">.10 </w:t>
            </w:r>
          </w:p>
        </w:tc>
        <w:tc>
          <w:tcPr>
            <w:tcW w:w="426" w:type="dxa"/>
            <w:textDirection w:val="btLr"/>
          </w:tcPr>
          <w:p w:rsidR="000E642B" w:rsidRDefault="000E642B" w:rsidP="00394994">
            <w:pPr>
              <w:ind w:left="113" w:right="113"/>
              <w:jc w:val="center"/>
              <w:rPr>
                <w:b/>
                <w:sz w:val="24"/>
                <w:szCs w:val="24"/>
                <w:lang w:val="uk-UA"/>
              </w:rPr>
            </w:pPr>
            <w:r>
              <w:rPr>
                <w:b/>
                <w:sz w:val="24"/>
                <w:szCs w:val="24"/>
                <w:lang w:val="uk-UA"/>
              </w:rPr>
              <w:t xml:space="preserve">  1</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2 </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3</w:t>
            </w:r>
          </w:p>
        </w:tc>
        <w:tc>
          <w:tcPr>
            <w:tcW w:w="284"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05.11</w:t>
            </w:r>
          </w:p>
        </w:tc>
        <w:tc>
          <w:tcPr>
            <w:tcW w:w="425" w:type="dxa"/>
            <w:textDirection w:val="btLr"/>
          </w:tcPr>
          <w:p w:rsidR="000E642B" w:rsidRDefault="000E642B" w:rsidP="00394994">
            <w:pPr>
              <w:ind w:left="113" w:right="113"/>
              <w:jc w:val="center"/>
              <w:rPr>
                <w:b/>
                <w:sz w:val="24"/>
                <w:szCs w:val="24"/>
                <w:lang w:val="uk-UA"/>
              </w:rPr>
            </w:pPr>
            <w:r w:rsidRPr="00B66F57">
              <w:rPr>
                <w:b/>
                <w:sz w:val="24"/>
                <w:szCs w:val="24"/>
                <w:lang w:val="uk-UA"/>
              </w:rPr>
              <w:t xml:space="preserve"> </w:t>
            </w:r>
            <w:r>
              <w:rPr>
                <w:b/>
                <w:sz w:val="24"/>
                <w:szCs w:val="24"/>
                <w:lang w:val="uk-UA"/>
              </w:rPr>
              <w:t>12.11</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19.11</w:t>
            </w:r>
          </w:p>
        </w:tc>
        <w:tc>
          <w:tcPr>
            <w:tcW w:w="426" w:type="dxa"/>
            <w:textDirection w:val="btLr"/>
          </w:tcPr>
          <w:p w:rsidR="000E642B" w:rsidRDefault="000E642B" w:rsidP="00394994">
            <w:pPr>
              <w:ind w:left="113" w:right="113"/>
              <w:jc w:val="center"/>
              <w:rPr>
                <w:b/>
                <w:sz w:val="24"/>
                <w:szCs w:val="24"/>
                <w:lang w:val="uk-UA"/>
              </w:rPr>
            </w:pPr>
            <w:r w:rsidRPr="00790919">
              <w:rPr>
                <w:b/>
                <w:color w:val="FF0000"/>
                <w:sz w:val="24"/>
                <w:szCs w:val="24"/>
                <w:lang w:val="uk-UA"/>
              </w:rPr>
              <w:t xml:space="preserve"> </w:t>
            </w:r>
            <w:r>
              <w:rPr>
                <w:b/>
                <w:color w:val="FF0000"/>
                <w:sz w:val="24"/>
                <w:szCs w:val="24"/>
                <w:lang w:val="uk-UA"/>
              </w:rPr>
              <w:t xml:space="preserve"> 13</w:t>
            </w:r>
            <w:r w:rsidRPr="00790919">
              <w:rPr>
                <w:b/>
                <w:color w:val="FF0000"/>
                <w:sz w:val="24"/>
                <w:szCs w:val="24"/>
                <w:lang w:val="uk-UA"/>
              </w:rPr>
              <w:t>.12</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1 </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w:t>
            </w:r>
            <w:r w:rsidRPr="00B66F57">
              <w:rPr>
                <w:b/>
                <w:sz w:val="24"/>
                <w:szCs w:val="24"/>
                <w:lang w:val="uk-UA"/>
              </w:rPr>
              <w:t>2</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3</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567"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401"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308" w:type="dxa"/>
            <w:textDirection w:val="btLr"/>
          </w:tcPr>
          <w:p w:rsidR="000E642B" w:rsidRDefault="000E642B" w:rsidP="00394994">
            <w:pPr>
              <w:ind w:left="113" w:right="113"/>
              <w:jc w:val="center"/>
              <w:rPr>
                <w:b/>
                <w:sz w:val="24"/>
                <w:szCs w:val="24"/>
                <w:lang w:val="uk-UA"/>
              </w:rPr>
            </w:pPr>
            <w:r>
              <w:rPr>
                <w:b/>
                <w:sz w:val="24"/>
                <w:szCs w:val="24"/>
                <w:lang w:val="uk-UA"/>
              </w:rPr>
              <w:t xml:space="preserve"> </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 1 </w:t>
            </w:r>
          </w:p>
        </w:tc>
        <w:tc>
          <w:tcPr>
            <w:tcW w:w="567" w:type="dxa"/>
            <w:textDirection w:val="btLr"/>
          </w:tcPr>
          <w:p w:rsidR="000E642B" w:rsidRDefault="000E642B" w:rsidP="00394994">
            <w:pPr>
              <w:ind w:left="113" w:right="113"/>
              <w:jc w:val="center"/>
              <w:rPr>
                <w:b/>
                <w:sz w:val="24"/>
                <w:szCs w:val="24"/>
                <w:lang w:val="uk-UA"/>
              </w:rPr>
            </w:pPr>
            <w:r>
              <w:rPr>
                <w:b/>
                <w:sz w:val="24"/>
                <w:szCs w:val="24"/>
                <w:lang w:val="uk-UA"/>
              </w:rPr>
              <w:t xml:space="preserve"> 2 </w:t>
            </w:r>
          </w:p>
        </w:tc>
        <w:tc>
          <w:tcPr>
            <w:tcW w:w="426" w:type="dxa"/>
            <w:textDirection w:val="btLr"/>
          </w:tcPr>
          <w:p w:rsidR="000E642B" w:rsidRDefault="000E642B" w:rsidP="00394994">
            <w:pPr>
              <w:ind w:left="113" w:right="113"/>
              <w:jc w:val="center"/>
              <w:rPr>
                <w:b/>
                <w:sz w:val="24"/>
                <w:szCs w:val="24"/>
                <w:lang w:val="uk-UA"/>
              </w:rPr>
            </w:pPr>
            <w:r>
              <w:rPr>
                <w:b/>
                <w:sz w:val="24"/>
                <w:szCs w:val="24"/>
                <w:lang w:val="uk-UA"/>
              </w:rPr>
              <w:t xml:space="preserve"> 3</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 xml:space="preserve">І семестр  </w:t>
            </w:r>
          </w:p>
        </w:tc>
        <w:tc>
          <w:tcPr>
            <w:tcW w:w="425" w:type="dxa"/>
            <w:textDirection w:val="btLr"/>
          </w:tcPr>
          <w:p w:rsidR="000E642B" w:rsidRDefault="000E642B" w:rsidP="00394994">
            <w:pPr>
              <w:ind w:left="113" w:right="113"/>
              <w:jc w:val="center"/>
              <w:rPr>
                <w:b/>
                <w:sz w:val="24"/>
                <w:szCs w:val="24"/>
                <w:lang w:val="uk-UA"/>
              </w:rPr>
            </w:pPr>
            <w:r>
              <w:rPr>
                <w:b/>
                <w:sz w:val="24"/>
                <w:szCs w:val="24"/>
                <w:lang w:val="uk-UA"/>
              </w:rPr>
              <w:t>Скоригована</w:t>
            </w:r>
          </w:p>
        </w:tc>
        <w:tc>
          <w:tcPr>
            <w:tcW w:w="709" w:type="dxa"/>
            <w:textDirection w:val="btLr"/>
          </w:tcPr>
          <w:p w:rsidR="000E642B" w:rsidRDefault="000E642B" w:rsidP="00394994">
            <w:pPr>
              <w:ind w:left="113" w:right="113"/>
              <w:jc w:val="center"/>
              <w:rPr>
                <w:b/>
                <w:sz w:val="24"/>
                <w:szCs w:val="24"/>
                <w:lang w:val="uk-UA"/>
              </w:rPr>
            </w:pPr>
          </w:p>
        </w:tc>
      </w:tr>
      <w:tr w:rsidR="000E642B" w:rsidTr="000E642B">
        <w:tc>
          <w:tcPr>
            <w:tcW w:w="1014" w:type="dxa"/>
          </w:tcPr>
          <w:p w:rsidR="000E642B" w:rsidRDefault="000E642B" w:rsidP="00394994">
            <w:pPr>
              <w:jc w:val="center"/>
              <w:rPr>
                <w:b/>
                <w:sz w:val="24"/>
                <w:szCs w:val="24"/>
                <w:lang w:val="uk-UA"/>
              </w:rPr>
            </w:pPr>
            <w:r>
              <w:rPr>
                <w:b/>
                <w:sz w:val="24"/>
                <w:szCs w:val="24"/>
                <w:lang w:val="uk-UA"/>
              </w:rPr>
              <w:t xml:space="preserve"> Алла</w:t>
            </w:r>
          </w:p>
        </w:tc>
        <w:tc>
          <w:tcPr>
            <w:tcW w:w="262"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н</w:t>
            </w: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426" w:type="dxa"/>
          </w:tcPr>
          <w:p w:rsidR="000E642B" w:rsidRDefault="000E642B" w:rsidP="00394994">
            <w:pPr>
              <w:jc w:val="center"/>
              <w:rPr>
                <w:b/>
                <w:sz w:val="24"/>
                <w:szCs w:val="24"/>
                <w:lang w:val="uk-UA"/>
              </w:rPr>
            </w:pPr>
            <w:r>
              <w:rPr>
                <w:b/>
                <w:sz w:val="24"/>
                <w:szCs w:val="24"/>
                <w:lang w:val="uk-UA"/>
              </w:rPr>
              <w:t xml:space="preserve"> 8 </w:t>
            </w:r>
          </w:p>
        </w:tc>
        <w:tc>
          <w:tcPr>
            <w:tcW w:w="425" w:type="dxa"/>
          </w:tcPr>
          <w:p w:rsidR="000E642B" w:rsidRDefault="000E642B" w:rsidP="00394994">
            <w:pPr>
              <w:jc w:val="center"/>
              <w:rPr>
                <w:b/>
                <w:sz w:val="24"/>
                <w:szCs w:val="24"/>
                <w:lang w:val="uk-UA"/>
              </w:rPr>
            </w:pPr>
            <w:r>
              <w:rPr>
                <w:b/>
                <w:sz w:val="24"/>
                <w:szCs w:val="24"/>
                <w:lang w:val="uk-UA"/>
              </w:rPr>
              <w:t xml:space="preserve">8 </w:t>
            </w:r>
          </w:p>
        </w:tc>
        <w:tc>
          <w:tcPr>
            <w:tcW w:w="425" w:type="dxa"/>
          </w:tcPr>
          <w:p w:rsidR="000E642B" w:rsidRDefault="000E642B" w:rsidP="00394994">
            <w:pPr>
              <w:jc w:val="center"/>
              <w:rPr>
                <w:b/>
                <w:sz w:val="24"/>
                <w:szCs w:val="24"/>
                <w:lang w:val="uk-UA"/>
              </w:rPr>
            </w:pPr>
            <w:r>
              <w:rPr>
                <w:b/>
                <w:sz w:val="24"/>
                <w:szCs w:val="24"/>
                <w:lang w:val="uk-UA"/>
              </w:rPr>
              <w:t>10</w:t>
            </w:r>
          </w:p>
        </w:tc>
        <w:tc>
          <w:tcPr>
            <w:tcW w:w="284"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н </w:t>
            </w:r>
          </w:p>
        </w:tc>
        <w:tc>
          <w:tcPr>
            <w:tcW w:w="426"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  9</w:t>
            </w:r>
          </w:p>
        </w:tc>
        <w:tc>
          <w:tcPr>
            <w:tcW w:w="425" w:type="dxa"/>
          </w:tcPr>
          <w:p w:rsidR="000E642B" w:rsidRDefault="000E642B" w:rsidP="00394994">
            <w:pPr>
              <w:jc w:val="center"/>
              <w:rPr>
                <w:b/>
                <w:sz w:val="24"/>
                <w:szCs w:val="24"/>
                <w:lang w:val="uk-UA"/>
              </w:rPr>
            </w:pPr>
            <w:r>
              <w:rPr>
                <w:b/>
                <w:sz w:val="24"/>
                <w:szCs w:val="24"/>
                <w:lang w:val="uk-UA"/>
              </w:rPr>
              <w:t>11</w:t>
            </w:r>
          </w:p>
        </w:tc>
        <w:tc>
          <w:tcPr>
            <w:tcW w:w="425" w:type="dxa"/>
          </w:tcPr>
          <w:p w:rsidR="000E642B" w:rsidRDefault="000E642B" w:rsidP="00394994">
            <w:pPr>
              <w:jc w:val="center"/>
              <w:rPr>
                <w:b/>
                <w:sz w:val="24"/>
                <w:szCs w:val="24"/>
                <w:lang w:val="uk-UA"/>
              </w:rPr>
            </w:pPr>
            <w:r>
              <w:rPr>
                <w:b/>
                <w:sz w:val="24"/>
                <w:szCs w:val="24"/>
                <w:lang w:val="uk-UA"/>
              </w:rPr>
              <w:t xml:space="preserve"> 7</w:t>
            </w: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567" w:type="dxa"/>
          </w:tcPr>
          <w:p w:rsidR="000E642B" w:rsidRDefault="000E642B" w:rsidP="00394994">
            <w:pPr>
              <w:jc w:val="center"/>
              <w:rPr>
                <w:b/>
                <w:sz w:val="24"/>
                <w:szCs w:val="24"/>
                <w:lang w:val="uk-UA"/>
              </w:rPr>
            </w:pPr>
            <w:r>
              <w:rPr>
                <w:b/>
                <w:sz w:val="24"/>
                <w:szCs w:val="24"/>
                <w:lang w:val="uk-UA"/>
              </w:rPr>
              <w:t xml:space="preserve"> </w:t>
            </w:r>
          </w:p>
        </w:tc>
        <w:tc>
          <w:tcPr>
            <w:tcW w:w="401" w:type="dxa"/>
          </w:tcPr>
          <w:p w:rsidR="000E642B" w:rsidRDefault="000E642B" w:rsidP="00394994">
            <w:pPr>
              <w:jc w:val="center"/>
              <w:rPr>
                <w:b/>
                <w:sz w:val="24"/>
                <w:szCs w:val="24"/>
                <w:lang w:val="uk-UA"/>
              </w:rPr>
            </w:pPr>
          </w:p>
        </w:tc>
        <w:tc>
          <w:tcPr>
            <w:tcW w:w="308"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r>
              <w:rPr>
                <w:b/>
                <w:sz w:val="24"/>
                <w:szCs w:val="24"/>
                <w:lang w:val="uk-UA"/>
              </w:rPr>
              <w:t xml:space="preserve"> 9</w:t>
            </w:r>
          </w:p>
        </w:tc>
        <w:tc>
          <w:tcPr>
            <w:tcW w:w="567" w:type="dxa"/>
          </w:tcPr>
          <w:p w:rsidR="000E642B" w:rsidRDefault="000E642B" w:rsidP="00394994">
            <w:pPr>
              <w:jc w:val="center"/>
              <w:rPr>
                <w:b/>
                <w:sz w:val="24"/>
                <w:szCs w:val="24"/>
                <w:lang w:val="uk-UA"/>
              </w:rPr>
            </w:pPr>
            <w:r>
              <w:rPr>
                <w:b/>
                <w:sz w:val="24"/>
                <w:szCs w:val="24"/>
                <w:lang w:val="uk-UA"/>
              </w:rPr>
              <w:t xml:space="preserve"> 10</w:t>
            </w:r>
          </w:p>
        </w:tc>
        <w:tc>
          <w:tcPr>
            <w:tcW w:w="426" w:type="dxa"/>
          </w:tcPr>
          <w:p w:rsidR="000E642B" w:rsidRDefault="000E642B" w:rsidP="00394994">
            <w:pPr>
              <w:jc w:val="center"/>
              <w:rPr>
                <w:b/>
                <w:sz w:val="24"/>
                <w:szCs w:val="24"/>
                <w:lang w:val="uk-UA"/>
              </w:rPr>
            </w:pPr>
            <w:r>
              <w:rPr>
                <w:b/>
                <w:sz w:val="24"/>
                <w:szCs w:val="24"/>
                <w:lang w:val="uk-UA"/>
              </w:rPr>
              <w:t>9</w:t>
            </w:r>
          </w:p>
        </w:tc>
        <w:tc>
          <w:tcPr>
            <w:tcW w:w="425" w:type="dxa"/>
          </w:tcPr>
          <w:p w:rsidR="000E642B" w:rsidRDefault="000E642B" w:rsidP="00394994">
            <w:pPr>
              <w:jc w:val="center"/>
              <w:rPr>
                <w:b/>
                <w:sz w:val="24"/>
                <w:szCs w:val="24"/>
                <w:lang w:val="uk-UA"/>
              </w:rPr>
            </w:pPr>
            <w:r>
              <w:rPr>
                <w:b/>
                <w:sz w:val="24"/>
                <w:szCs w:val="24"/>
                <w:lang w:val="uk-UA"/>
              </w:rPr>
              <w:t xml:space="preserve">9 </w:t>
            </w:r>
          </w:p>
        </w:tc>
        <w:tc>
          <w:tcPr>
            <w:tcW w:w="425" w:type="dxa"/>
          </w:tcPr>
          <w:p w:rsidR="000E642B" w:rsidRDefault="000E642B" w:rsidP="00394994">
            <w:pPr>
              <w:jc w:val="center"/>
              <w:rPr>
                <w:b/>
                <w:sz w:val="24"/>
                <w:szCs w:val="24"/>
                <w:lang w:val="uk-UA"/>
              </w:rPr>
            </w:pPr>
          </w:p>
        </w:tc>
        <w:tc>
          <w:tcPr>
            <w:tcW w:w="709" w:type="dxa"/>
          </w:tcPr>
          <w:p w:rsidR="000E642B" w:rsidRDefault="000E642B" w:rsidP="00394994">
            <w:pPr>
              <w:jc w:val="center"/>
              <w:rPr>
                <w:b/>
                <w:sz w:val="24"/>
                <w:szCs w:val="24"/>
                <w:lang w:val="uk-UA"/>
              </w:rPr>
            </w:pPr>
          </w:p>
        </w:tc>
      </w:tr>
      <w:tr w:rsidR="000E642B" w:rsidTr="000E642B">
        <w:tc>
          <w:tcPr>
            <w:tcW w:w="1014" w:type="dxa"/>
          </w:tcPr>
          <w:p w:rsidR="000E642B" w:rsidRDefault="000E642B" w:rsidP="00394994">
            <w:pPr>
              <w:jc w:val="center"/>
              <w:rPr>
                <w:b/>
                <w:sz w:val="24"/>
                <w:szCs w:val="24"/>
                <w:lang w:val="uk-UA"/>
              </w:rPr>
            </w:pPr>
            <w:r>
              <w:rPr>
                <w:b/>
                <w:sz w:val="24"/>
                <w:szCs w:val="24"/>
                <w:lang w:val="uk-UA"/>
              </w:rPr>
              <w:t>Іван</w:t>
            </w:r>
          </w:p>
        </w:tc>
        <w:tc>
          <w:tcPr>
            <w:tcW w:w="262"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r>
              <w:rPr>
                <w:b/>
                <w:sz w:val="24"/>
                <w:szCs w:val="24"/>
                <w:lang w:val="uk-UA"/>
              </w:rPr>
              <w:t>н</w:t>
            </w: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284"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r>
              <w:rPr>
                <w:b/>
                <w:sz w:val="24"/>
                <w:szCs w:val="24"/>
                <w:lang w:val="uk-UA"/>
              </w:rPr>
              <w:t>н</w:t>
            </w: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01" w:type="dxa"/>
          </w:tcPr>
          <w:p w:rsidR="000E642B" w:rsidRDefault="000E642B" w:rsidP="00394994">
            <w:pPr>
              <w:jc w:val="center"/>
              <w:rPr>
                <w:b/>
                <w:sz w:val="24"/>
                <w:szCs w:val="24"/>
                <w:lang w:val="uk-UA"/>
              </w:rPr>
            </w:pPr>
          </w:p>
        </w:tc>
        <w:tc>
          <w:tcPr>
            <w:tcW w:w="308"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709" w:type="dxa"/>
          </w:tcPr>
          <w:p w:rsidR="000E642B" w:rsidRDefault="000E642B" w:rsidP="00394994">
            <w:pPr>
              <w:jc w:val="center"/>
              <w:rPr>
                <w:b/>
                <w:sz w:val="24"/>
                <w:szCs w:val="24"/>
                <w:lang w:val="uk-UA"/>
              </w:rPr>
            </w:pPr>
          </w:p>
        </w:tc>
      </w:tr>
      <w:tr w:rsidR="000E642B" w:rsidTr="000E642B">
        <w:tc>
          <w:tcPr>
            <w:tcW w:w="1014" w:type="dxa"/>
          </w:tcPr>
          <w:p w:rsidR="000E642B" w:rsidRDefault="000E642B" w:rsidP="00394994">
            <w:pPr>
              <w:jc w:val="center"/>
              <w:rPr>
                <w:b/>
                <w:sz w:val="24"/>
                <w:szCs w:val="24"/>
                <w:lang w:val="uk-UA"/>
              </w:rPr>
            </w:pPr>
            <w:r>
              <w:rPr>
                <w:b/>
                <w:sz w:val="24"/>
                <w:szCs w:val="24"/>
                <w:lang w:val="uk-UA"/>
              </w:rPr>
              <w:t>Олег</w:t>
            </w:r>
          </w:p>
        </w:tc>
        <w:tc>
          <w:tcPr>
            <w:tcW w:w="262"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284"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r>
              <w:rPr>
                <w:b/>
                <w:sz w:val="24"/>
                <w:szCs w:val="24"/>
                <w:lang w:val="uk-UA"/>
              </w:rPr>
              <w:t>н</w:t>
            </w: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01" w:type="dxa"/>
          </w:tcPr>
          <w:p w:rsidR="000E642B" w:rsidRDefault="000E642B" w:rsidP="00394994">
            <w:pPr>
              <w:jc w:val="center"/>
              <w:rPr>
                <w:b/>
                <w:sz w:val="24"/>
                <w:szCs w:val="24"/>
                <w:lang w:val="uk-UA"/>
              </w:rPr>
            </w:pPr>
          </w:p>
        </w:tc>
        <w:tc>
          <w:tcPr>
            <w:tcW w:w="308"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709" w:type="dxa"/>
          </w:tcPr>
          <w:p w:rsidR="000E642B" w:rsidRDefault="000E642B" w:rsidP="00394994">
            <w:pPr>
              <w:jc w:val="center"/>
              <w:rPr>
                <w:b/>
                <w:sz w:val="24"/>
                <w:szCs w:val="24"/>
                <w:lang w:val="uk-UA"/>
              </w:rPr>
            </w:pPr>
          </w:p>
        </w:tc>
      </w:tr>
      <w:tr w:rsidR="000E642B" w:rsidTr="000E642B">
        <w:tc>
          <w:tcPr>
            <w:tcW w:w="1014" w:type="dxa"/>
          </w:tcPr>
          <w:p w:rsidR="000E642B" w:rsidRDefault="000E642B" w:rsidP="00394994">
            <w:pPr>
              <w:jc w:val="center"/>
              <w:rPr>
                <w:b/>
                <w:sz w:val="24"/>
                <w:szCs w:val="24"/>
                <w:lang w:val="uk-UA"/>
              </w:rPr>
            </w:pPr>
            <w:r>
              <w:rPr>
                <w:b/>
                <w:sz w:val="24"/>
                <w:szCs w:val="24"/>
                <w:lang w:val="uk-UA"/>
              </w:rPr>
              <w:t>Сергій</w:t>
            </w:r>
          </w:p>
        </w:tc>
        <w:tc>
          <w:tcPr>
            <w:tcW w:w="262" w:type="dxa"/>
          </w:tcPr>
          <w:p w:rsidR="000E642B" w:rsidRDefault="000E642B" w:rsidP="00394994">
            <w:pPr>
              <w:jc w:val="center"/>
              <w:rPr>
                <w:b/>
                <w:sz w:val="24"/>
                <w:szCs w:val="24"/>
                <w:lang w:val="uk-UA"/>
              </w:rPr>
            </w:pPr>
            <w:r>
              <w:rPr>
                <w:b/>
                <w:sz w:val="24"/>
                <w:szCs w:val="24"/>
                <w:lang w:val="uk-UA"/>
              </w:rPr>
              <w:t xml:space="preserve"> </w:t>
            </w: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r>
              <w:rPr>
                <w:b/>
                <w:sz w:val="24"/>
                <w:szCs w:val="24"/>
                <w:lang w:val="uk-UA"/>
              </w:rPr>
              <w:t xml:space="preserve"> </w:t>
            </w:r>
          </w:p>
        </w:tc>
        <w:tc>
          <w:tcPr>
            <w:tcW w:w="284"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01" w:type="dxa"/>
          </w:tcPr>
          <w:p w:rsidR="000E642B" w:rsidRDefault="000E642B" w:rsidP="00394994">
            <w:pPr>
              <w:jc w:val="center"/>
              <w:rPr>
                <w:b/>
                <w:sz w:val="24"/>
                <w:szCs w:val="24"/>
                <w:lang w:val="uk-UA"/>
              </w:rPr>
            </w:pPr>
          </w:p>
        </w:tc>
        <w:tc>
          <w:tcPr>
            <w:tcW w:w="308"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709" w:type="dxa"/>
          </w:tcPr>
          <w:p w:rsidR="000E642B" w:rsidRDefault="000E642B" w:rsidP="00394994">
            <w:pPr>
              <w:jc w:val="center"/>
              <w:rPr>
                <w:b/>
                <w:sz w:val="24"/>
                <w:szCs w:val="24"/>
                <w:lang w:val="uk-UA"/>
              </w:rPr>
            </w:pPr>
          </w:p>
        </w:tc>
      </w:tr>
      <w:tr w:rsidR="000E642B" w:rsidTr="000E642B">
        <w:tc>
          <w:tcPr>
            <w:tcW w:w="1014" w:type="dxa"/>
          </w:tcPr>
          <w:p w:rsidR="000E642B" w:rsidRDefault="000E642B" w:rsidP="00394994">
            <w:pPr>
              <w:jc w:val="center"/>
              <w:rPr>
                <w:b/>
                <w:sz w:val="24"/>
                <w:szCs w:val="24"/>
                <w:lang w:val="uk-UA"/>
              </w:rPr>
            </w:pPr>
          </w:p>
        </w:tc>
        <w:tc>
          <w:tcPr>
            <w:tcW w:w="262"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284"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01" w:type="dxa"/>
          </w:tcPr>
          <w:p w:rsidR="000E642B" w:rsidRDefault="000E642B" w:rsidP="00394994">
            <w:pPr>
              <w:jc w:val="center"/>
              <w:rPr>
                <w:b/>
                <w:sz w:val="24"/>
                <w:szCs w:val="24"/>
                <w:lang w:val="uk-UA"/>
              </w:rPr>
            </w:pPr>
          </w:p>
        </w:tc>
        <w:tc>
          <w:tcPr>
            <w:tcW w:w="308"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567" w:type="dxa"/>
          </w:tcPr>
          <w:p w:rsidR="000E642B" w:rsidRDefault="000E642B" w:rsidP="00394994">
            <w:pPr>
              <w:jc w:val="center"/>
              <w:rPr>
                <w:b/>
                <w:sz w:val="24"/>
                <w:szCs w:val="24"/>
                <w:lang w:val="uk-UA"/>
              </w:rPr>
            </w:pPr>
          </w:p>
        </w:tc>
        <w:tc>
          <w:tcPr>
            <w:tcW w:w="426"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425" w:type="dxa"/>
          </w:tcPr>
          <w:p w:rsidR="000E642B" w:rsidRDefault="000E642B" w:rsidP="00394994">
            <w:pPr>
              <w:jc w:val="center"/>
              <w:rPr>
                <w:b/>
                <w:sz w:val="24"/>
                <w:szCs w:val="24"/>
                <w:lang w:val="uk-UA"/>
              </w:rPr>
            </w:pPr>
          </w:p>
        </w:tc>
        <w:tc>
          <w:tcPr>
            <w:tcW w:w="709" w:type="dxa"/>
          </w:tcPr>
          <w:p w:rsidR="000E642B" w:rsidRDefault="000E642B" w:rsidP="00394994">
            <w:pPr>
              <w:jc w:val="center"/>
              <w:rPr>
                <w:b/>
                <w:sz w:val="24"/>
                <w:szCs w:val="24"/>
                <w:lang w:val="uk-UA"/>
              </w:rPr>
            </w:pPr>
          </w:p>
        </w:tc>
      </w:tr>
    </w:tbl>
    <w:p w:rsidR="000E642B" w:rsidRDefault="000E642B" w:rsidP="000E642B">
      <w:pPr>
        <w:jc w:val="center"/>
        <w:rPr>
          <w:b/>
          <w:sz w:val="24"/>
          <w:szCs w:val="24"/>
        </w:rPr>
      </w:pPr>
    </w:p>
    <w:tbl>
      <w:tblPr>
        <w:tblStyle w:val="ab"/>
        <w:tblW w:w="0" w:type="auto"/>
        <w:tblLook w:val="04A0" w:firstRow="1" w:lastRow="0" w:firstColumn="1" w:lastColumn="0" w:noHBand="0" w:noVBand="1"/>
      </w:tblPr>
      <w:tblGrid>
        <w:gridCol w:w="1112"/>
        <w:gridCol w:w="6284"/>
        <w:gridCol w:w="2459"/>
      </w:tblGrid>
      <w:tr w:rsidR="000E642B" w:rsidTr="00394994">
        <w:trPr>
          <w:cantSplit/>
          <w:trHeight w:val="775"/>
        </w:trPr>
        <w:tc>
          <w:tcPr>
            <w:tcW w:w="1384" w:type="dxa"/>
          </w:tcPr>
          <w:p w:rsidR="000E642B" w:rsidRDefault="000E642B" w:rsidP="00394994">
            <w:pPr>
              <w:jc w:val="center"/>
              <w:rPr>
                <w:b/>
                <w:sz w:val="24"/>
                <w:szCs w:val="24"/>
                <w:lang w:val="uk-UA"/>
              </w:rPr>
            </w:pPr>
            <w:r>
              <w:rPr>
                <w:b/>
                <w:sz w:val="24"/>
                <w:szCs w:val="24"/>
                <w:lang w:val="uk-UA"/>
              </w:rPr>
              <w:t>12.09</w:t>
            </w:r>
          </w:p>
        </w:tc>
        <w:tc>
          <w:tcPr>
            <w:tcW w:w="9497" w:type="dxa"/>
          </w:tcPr>
          <w:p w:rsidR="000E642B" w:rsidRDefault="000E642B" w:rsidP="00394994">
            <w:pPr>
              <w:rPr>
                <w:b/>
                <w:sz w:val="24"/>
                <w:szCs w:val="24"/>
                <w:lang w:val="uk-UA"/>
              </w:rPr>
            </w:pPr>
            <w:r>
              <w:rPr>
                <w:b/>
                <w:sz w:val="24"/>
                <w:szCs w:val="24"/>
                <w:lang w:val="uk-UA"/>
              </w:rPr>
              <w:t xml:space="preserve"> Вступ.  </w:t>
            </w:r>
          </w:p>
        </w:tc>
        <w:tc>
          <w:tcPr>
            <w:tcW w:w="3905" w:type="dxa"/>
          </w:tcPr>
          <w:p w:rsidR="000E642B" w:rsidRDefault="000E642B" w:rsidP="00394994">
            <w:pPr>
              <w:jc w:val="center"/>
              <w:rPr>
                <w:b/>
                <w:sz w:val="24"/>
                <w:szCs w:val="24"/>
                <w:lang w:val="uk-UA"/>
              </w:rPr>
            </w:pPr>
            <w:r>
              <w:rPr>
                <w:b/>
                <w:sz w:val="24"/>
                <w:szCs w:val="24"/>
                <w:lang w:val="uk-UA"/>
              </w:rPr>
              <w:t>Д/З</w:t>
            </w:r>
          </w:p>
        </w:tc>
      </w:tr>
      <w:tr w:rsidR="000E642B" w:rsidTr="00394994">
        <w:trPr>
          <w:trHeight w:val="144"/>
        </w:trPr>
        <w:tc>
          <w:tcPr>
            <w:tcW w:w="1384" w:type="dxa"/>
          </w:tcPr>
          <w:p w:rsidR="000E642B" w:rsidRDefault="000E642B" w:rsidP="00394994">
            <w:pPr>
              <w:jc w:val="center"/>
              <w:rPr>
                <w:b/>
                <w:sz w:val="24"/>
                <w:szCs w:val="24"/>
                <w:lang w:val="uk-UA"/>
              </w:rPr>
            </w:pPr>
          </w:p>
        </w:tc>
        <w:tc>
          <w:tcPr>
            <w:tcW w:w="9497" w:type="dxa"/>
          </w:tcPr>
          <w:p w:rsidR="000E642B" w:rsidRDefault="000E642B" w:rsidP="00394994">
            <w:pPr>
              <w:rPr>
                <w:b/>
                <w:sz w:val="24"/>
                <w:szCs w:val="24"/>
                <w:lang w:val="uk-UA"/>
              </w:rPr>
            </w:pPr>
            <w:r>
              <w:rPr>
                <w:b/>
                <w:sz w:val="24"/>
                <w:szCs w:val="24"/>
                <w:lang w:val="uk-UA"/>
              </w:rPr>
              <w:t xml:space="preserve"> </w:t>
            </w:r>
          </w:p>
        </w:tc>
        <w:tc>
          <w:tcPr>
            <w:tcW w:w="3905" w:type="dxa"/>
          </w:tcPr>
          <w:p w:rsidR="000E642B" w:rsidRDefault="000E642B" w:rsidP="00394994">
            <w:pPr>
              <w:jc w:val="center"/>
              <w:rPr>
                <w:b/>
                <w:sz w:val="24"/>
                <w:szCs w:val="24"/>
                <w:lang w:val="uk-UA"/>
              </w:rPr>
            </w:pPr>
          </w:p>
        </w:tc>
      </w:tr>
      <w:tr w:rsidR="000E642B" w:rsidTr="00394994">
        <w:trPr>
          <w:trHeight w:val="125"/>
        </w:trPr>
        <w:tc>
          <w:tcPr>
            <w:tcW w:w="1384" w:type="dxa"/>
          </w:tcPr>
          <w:p w:rsidR="000E642B" w:rsidRDefault="000E642B" w:rsidP="00394994">
            <w:pPr>
              <w:jc w:val="center"/>
              <w:rPr>
                <w:b/>
                <w:sz w:val="24"/>
                <w:szCs w:val="24"/>
                <w:lang w:val="uk-UA"/>
              </w:rPr>
            </w:pPr>
            <w:r>
              <w:rPr>
                <w:b/>
                <w:sz w:val="24"/>
                <w:szCs w:val="24"/>
                <w:lang w:val="uk-UA"/>
              </w:rPr>
              <w:t xml:space="preserve">13.10 </w:t>
            </w:r>
          </w:p>
        </w:tc>
        <w:tc>
          <w:tcPr>
            <w:tcW w:w="9497" w:type="dxa"/>
          </w:tcPr>
          <w:p w:rsidR="000E642B" w:rsidRDefault="000E642B" w:rsidP="00394994">
            <w:pPr>
              <w:rPr>
                <w:b/>
                <w:sz w:val="24"/>
                <w:szCs w:val="24"/>
                <w:lang w:val="uk-UA"/>
              </w:rPr>
            </w:pPr>
            <w:r>
              <w:rPr>
                <w:b/>
                <w:sz w:val="24"/>
                <w:szCs w:val="24"/>
                <w:lang w:val="uk-UA"/>
              </w:rPr>
              <w:t xml:space="preserve">  ПР «Народження середньовічної Європи»Г1,Г2,Г3</w:t>
            </w:r>
          </w:p>
        </w:tc>
        <w:tc>
          <w:tcPr>
            <w:tcW w:w="3905" w:type="dxa"/>
          </w:tcPr>
          <w:p w:rsidR="000E642B" w:rsidRDefault="000E642B" w:rsidP="00394994">
            <w:pPr>
              <w:jc w:val="center"/>
              <w:rPr>
                <w:b/>
                <w:sz w:val="24"/>
                <w:szCs w:val="24"/>
                <w:lang w:val="uk-UA"/>
              </w:rPr>
            </w:pPr>
          </w:p>
        </w:tc>
      </w:tr>
      <w:tr w:rsidR="000E642B" w:rsidTr="00394994">
        <w:trPr>
          <w:trHeight w:val="125"/>
        </w:trPr>
        <w:tc>
          <w:tcPr>
            <w:tcW w:w="1384" w:type="dxa"/>
          </w:tcPr>
          <w:p w:rsidR="000E642B" w:rsidRDefault="000E642B" w:rsidP="00394994">
            <w:pPr>
              <w:jc w:val="center"/>
              <w:rPr>
                <w:b/>
                <w:sz w:val="24"/>
                <w:szCs w:val="24"/>
                <w:lang w:val="uk-UA"/>
              </w:rPr>
            </w:pPr>
          </w:p>
        </w:tc>
        <w:tc>
          <w:tcPr>
            <w:tcW w:w="9497" w:type="dxa"/>
          </w:tcPr>
          <w:p w:rsidR="000E642B" w:rsidRDefault="000E642B" w:rsidP="00394994">
            <w:pPr>
              <w:jc w:val="center"/>
              <w:rPr>
                <w:b/>
                <w:sz w:val="24"/>
                <w:szCs w:val="24"/>
                <w:lang w:val="uk-UA"/>
              </w:rPr>
            </w:pPr>
          </w:p>
        </w:tc>
        <w:tc>
          <w:tcPr>
            <w:tcW w:w="3905" w:type="dxa"/>
          </w:tcPr>
          <w:p w:rsidR="000E642B" w:rsidRDefault="000E642B" w:rsidP="00394994">
            <w:pPr>
              <w:jc w:val="center"/>
              <w:rPr>
                <w:b/>
                <w:sz w:val="24"/>
                <w:szCs w:val="24"/>
                <w:lang w:val="uk-UA"/>
              </w:rPr>
            </w:pPr>
          </w:p>
        </w:tc>
      </w:tr>
      <w:tr w:rsidR="000E642B" w:rsidTr="00394994">
        <w:trPr>
          <w:trHeight w:val="120"/>
        </w:trPr>
        <w:tc>
          <w:tcPr>
            <w:tcW w:w="1384" w:type="dxa"/>
          </w:tcPr>
          <w:p w:rsidR="000E642B" w:rsidRDefault="000E642B" w:rsidP="00394994">
            <w:pPr>
              <w:jc w:val="center"/>
              <w:rPr>
                <w:b/>
                <w:sz w:val="24"/>
                <w:szCs w:val="24"/>
                <w:lang w:val="uk-UA"/>
              </w:rPr>
            </w:pPr>
            <w:r>
              <w:rPr>
                <w:b/>
                <w:sz w:val="24"/>
                <w:szCs w:val="24"/>
                <w:lang w:val="uk-UA"/>
              </w:rPr>
              <w:t xml:space="preserve"> 13.12</w:t>
            </w:r>
          </w:p>
        </w:tc>
        <w:tc>
          <w:tcPr>
            <w:tcW w:w="9497" w:type="dxa"/>
          </w:tcPr>
          <w:p w:rsidR="000E642B" w:rsidRDefault="000E642B" w:rsidP="00394994">
            <w:pPr>
              <w:rPr>
                <w:b/>
                <w:sz w:val="24"/>
                <w:szCs w:val="24"/>
                <w:lang w:val="uk-UA"/>
              </w:rPr>
            </w:pPr>
            <w:r>
              <w:rPr>
                <w:b/>
                <w:sz w:val="24"/>
                <w:szCs w:val="24"/>
                <w:lang w:val="uk-UA"/>
              </w:rPr>
              <w:t xml:space="preserve">   КПР «Середньовіччя за межами Європи»Г1,Г2,Г3</w:t>
            </w:r>
          </w:p>
        </w:tc>
        <w:tc>
          <w:tcPr>
            <w:tcW w:w="3905" w:type="dxa"/>
          </w:tcPr>
          <w:p w:rsidR="000E642B" w:rsidRDefault="000E642B" w:rsidP="00394994">
            <w:pPr>
              <w:jc w:val="center"/>
              <w:rPr>
                <w:b/>
                <w:sz w:val="24"/>
                <w:szCs w:val="24"/>
                <w:lang w:val="uk-UA"/>
              </w:rPr>
            </w:pPr>
          </w:p>
        </w:tc>
      </w:tr>
      <w:tr w:rsidR="000E642B" w:rsidTr="00394994">
        <w:trPr>
          <w:trHeight w:val="168"/>
        </w:trPr>
        <w:tc>
          <w:tcPr>
            <w:tcW w:w="1384" w:type="dxa"/>
          </w:tcPr>
          <w:p w:rsidR="000E642B" w:rsidRDefault="000E642B" w:rsidP="00394994">
            <w:pPr>
              <w:jc w:val="center"/>
              <w:rPr>
                <w:b/>
                <w:sz w:val="24"/>
                <w:szCs w:val="24"/>
                <w:lang w:val="uk-UA"/>
              </w:rPr>
            </w:pPr>
            <w:r>
              <w:rPr>
                <w:b/>
                <w:sz w:val="24"/>
                <w:szCs w:val="24"/>
                <w:lang w:val="uk-UA"/>
              </w:rPr>
              <w:t xml:space="preserve"> </w:t>
            </w:r>
          </w:p>
        </w:tc>
        <w:tc>
          <w:tcPr>
            <w:tcW w:w="9497" w:type="dxa"/>
          </w:tcPr>
          <w:p w:rsidR="000E642B" w:rsidRDefault="000E642B" w:rsidP="00394994">
            <w:pPr>
              <w:rPr>
                <w:b/>
                <w:sz w:val="24"/>
                <w:szCs w:val="24"/>
                <w:lang w:val="uk-UA"/>
              </w:rPr>
            </w:pPr>
            <w:r>
              <w:rPr>
                <w:b/>
                <w:sz w:val="24"/>
                <w:szCs w:val="24"/>
                <w:lang w:val="uk-UA"/>
              </w:rPr>
              <w:t xml:space="preserve">  </w:t>
            </w:r>
          </w:p>
        </w:tc>
        <w:tc>
          <w:tcPr>
            <w:tcW w:w="3905" w:type="dxa"/>
          </w:tcPr>
          <w:p w:rsidR="000E642B" w:rsidRDefault="000E642B" w:rsidP="00394994">
            <w:pPr>
              <w:jc w:val="center"/>
              <w:rPr>
                <w:b/>
                <w:sz w:val="24"/>
                <w:szCs w:val="24"/>
                <w:lang w:val="uk-UA"/>
              </w:rPr>
            </w:pPr>
          </w:p>
        </w:tc>
      </w:tr>
    </w:tbl>
    <w:p w:rsidR="00084A89" w:rsidRPr="00084A89" w:rsidRDefault="00084A89" w:rsidP="00084A89">
      <w:pPr>
        <w:shd w:val="clear" w:color="auto" w:fill="FFFFFF"/>
        <w:spacing w:line="276" w:lineRule="auto"/>
        <w:ind w:right="-1"/>
        <w:jc w:val="both"/>
        <w:textAlignment w:val="baseline"/>
        <w:rPr>
          <w:sz w:val="24"/>
          <w:szCs w:val="24"/>
        </w:rPr>
      </w:pPr>
    </w:p>
    <w:p w:rsidR="000E642B" w:rsidRDefault="00394994" w:rsidP="00A13635">
      <w:pPr>
        <w:rPr>
          <w:b/>
          <w:sz w:val="24"/>
          <w:szCs w:val="24"/>
        </w:rPr>
      </w:pPr>
      <w:r>
        <w:rPr>
          <w:b/>
          <w:sz w:val="24"/>
          <w:szCs w:val="24"/>
        </w:rPr>
        <w:t xml:space="preserve"> </w:t>
      </w:r>
    </w:p>
    <w:p w:rsidR="000E642B" w:rsidRDefault="000E642B" w:rsidP="00A13635">
      <w:pPr>
        <w:rPr>
          <w:b/>
          <w:sz w:val="24"/>
          <w:szCs w:val="24"/>
        </w:rPr>
      </w:pPr>
    </w:p>
    <w:p w:rsidR="000E642B" w:rsidRDefault="00084A89" w:rsidP="000E642B">
      <w:pPr>
        <w:rPr>
          <w:b/>
          <w:sz w:val="24"/>
          <w:szCs w:val="24"/>
        </w:rPr>
      </w:pPr>
      <w:r w:rsidRPr="000E642B">
        <w:rPr>
          <w:b/>
          <w:sz w:val="24"/>
          <w:szCs w:val="24"/>
        </w:rPr>
        <w:t xml:space="preserve"> </w:t>
      </w:r>
      <w:r w:rsidR="000E642B">
        <w:rPr>
          <w:b/>
          <w:sz w:val="24"/>
          <w:szCs w:val="24"/>
        </w:rPr>
        <w:t xml:space="preserve"> </w:t>
      </w:r>
      <w:r w:rsidR="000E642B" w:rsidRPr="000E642B">
        <w:rPr>
          <w:b/>
          <w:sz w:val="24"/>
          <w:szCs w:val="24"/>
        </w:rPr>
        <w:t xml:space="preserve"> </w:t>
      </w:r>
      <w:r w:rsidR="000E642B">
        <w:rPr>
          <w:b/>
          <w:sz w:val="24"/>
          <w:szCs w:val="24"/>
        </w:rPr>
        <w:t>УХВАЛИЛИ</w:t>
      </w:r>
      <w:r w:rsidR="005C243A">
        <w:rPr>
          <w:b/>
          <w:sz w:val="24"/>
          <w:szCs w:val="24"/>
        </w:rPr>
        <w:t>:</w:t>
      </w:r>
    </w:p>
    <w:p w:rsidR="000E642B" w:rsidRDefault="000E642B" w:rsidP="000E642B">
      <w:pPr>
        <w:rPr>
          <w:b/>
          <w:sz w:val="24"/>
          <w:szCs w:val="24"/>
        </w:rPr>
      </w:pPr>
    </w:p>
    <w:p w:rsidR="000E642B" w:rsidRDefault="000E642B" w:rsidP="000E642B">
      <w:pPr>
        <w:tabs>
          <w:tab w:val="left" w:pos="284"/>
        </w:tabs>
        <w:spacing w:line="276" w:lineRule="auto"/>
        <w:rPr>
          <w:sz w:val="24"/>
          <w:szCs w:val="24"/>
        </w:rPr>
      </w:pPr>
      <w:r>
        <w:rPr>
          <w:sz w:val="24"/>
          <w:szCs w:val="24"/>
        </w:rPr>
        <w:t xml:space="preserve"> 6.1.</w:t>
      </w:r>
      <w:r w:rsidRPr="000E642B">
        <w:rPr>
          <w:sz w:val="24"/>
          <w:szCs w:val="24"/>
        </w:rPr>
        <w:t xml:space="preserve"> Здійснювати оцінювання результатів навчання здобувачів освіти з  </w:t>
      </w:r>
      <w:r w:rsidR="00297DE9">
        <w:rPr>
          <w:sz w:val="24"/>
          <w:szCs w:val="24"/>
        </w:rPr>
        <w:t xml:space="preserve"> історичної та громадянської г</w:t>
      </w:r>
      <w:r>
        <w:rPr>
          <w:sz w:val="24"/>
          <w:szCs w:val="24"/>
        </w:rPr>
        <w:t xml:space="preserve">алузей </w:t>
      </w:r>
      <w:r w:rsidRPr="000E642B">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0E642B" w:rsidRDefault="000E642B" w:rsidP="000E642B">
      <w:pPr>
        <w:tabs>
          <w:tab w:val="left" w:pos="284"/>
        </w:tabs>
        <w:spacing w:line="276" w:lineRule="auto"/>
        <w:rPr>
          <w:sz w:val="24"/>
          <w:szCs w:val="24"/>
        </w:rPr>
      </w:pPr>
      <w:r>
        <w:rPr>
          <w:sz w:val="24"/>
          <w:szCs w:val="24"/>
        </w:rPr>
        <w:t>6.2.</w:t>
      </w:r>
      <w:r w:rsidRPr="000E642B">
        <w:rPr>
          <w:sz w:val="24"/>
          <w:szCs w:val="24"/>
        </w:rPr>
        <w:t xml:space="preserve">Здійснювати поточне оцінювання результатів навчання протягом семестру, вважати поточне оцінювання  формувальним оцінюванням результатів навчання, використовувати </w:t>
      </w:r>
      <w:r w:rsidRPr="000E642B">
        <w:rPr>
          <w:sz w:val="24"/>
          <w:szCs w:val="24"/>
        </w:rPr>
        <w:lastRenderedPageBreak/>
        <w:t xml:space="preserve">поточне оцінювання для корекції формування стійких результатів навчання та </w:t>
      </w:r>
      <w:r w:rsidR="005C243A">
        <w:rPr>
          <w:sz w:val="24"/>
          <w:szCs w:val="24"/>
        </w:rPr>
        <w:t xml:space="preserve"> </w:t>
      </w:r>
      <w:r w:rsidR="005C243A" w:rsidRPr="005C243A">
        <w:rPr>
          <w:sz w:val="24"/>
          <w:szCs w:val="24"/>
        </w:rPr>
        <w:t xml:space="preserve">враховувати результати поточного оцінювання до груп результатів освітньої галузі  </w:t>
      </w:r>
      <w:r w:rsidRPr="000E642B">
        <w:rPr>
          <w:sz w:val="24"/>
          <w:szCs w:val="24"/>
        </w:rPr>
        <w:t>.</w:t>
      </w:r>
    </w:p>
    <w:p w:rsidR="000E642B" w:rsidRPr="000E642B" w:rsidRDefault="000E642B" w:rsidP="000E642B">
      <w:pPr>
        <w:tabs>
          <w:tab w:val="left" w:pos="284"/>
        </w:tabs>
        <w:spacing w:line="276" w:lineRule="auto"/>
        <w:rPr>
          <w:sz w:val="24"/>
          <w:szCs w:val="24"/>
        </w:rPr>
      </w:pPr>
      <w:r>
        <w:rPr>
          <w:sz w:val="24"/>
          <w:szCs w:val="24"/>
        </w:rPr>
        <w:t>6.3.</w:t>
      </w:r>
      <w:r w:rsidRPr="000E642B">
        <w:rPr>
          <w:sz w:val="24"/>
          <w:szCs w:val="24"/>
        </w:rPr>
        <w:t>Поточне, підсумкове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0E642B" w:rsidRPr="000E642B" w:rsidRDefault="000E642B" w:rsidP="000E642B">
      <w:pPr>
        <w:tabs>
          <w:tab w:val="left" w:pos="284"/>
        </w:tabs>
        <w:spacing w:line="276" w:lineRule="auto"/>
        <w:rPr>
          <w:sz w:val="24"/>
          <w:szCs w:val="24"/>
        </w:rPr>
      </w:pPr>
      <w:r>
        <w:rPr>
          <w:sz w:val="24"/>
          <w:szCs w:val="24"/>
        </w:rPr>
        <w:t xml:space="preserve"> 6.4.</w:t>
      </w:r>
      <w:r w:rsidRPr="000E642B">
        <w:rPr>
          <w:sz w:val="24"/>
          <w:szCs w:val="24"/>
        </w:rPr>
        <w:t>Оцінювання результатів навчання проводити за 3 групами очікуваних результатів навчання, відповідно до Державного стандарту базової середньої освіти</w:t>
      </w:r>
      <w:r w:rsidR="00297DE9">
        <w:rPr>
          <w:sz w:val="24"/>
          <w:szCs w:val="24"/>
        </w:rPr>
        <w:t>.</w:t>
      </w:r>
    </w:p>
    <w:p w:rsidR="000E642B" w:rsidRPr="000E642B" w:rsidRDefault="000E642B" w:rsidP="000E642B">
      <w:pPr>
        <w:tabs>
          <w:tab w:val="left" w:pos="284"/>
        </w:tabs>
        <w:spacing w:line="276" w:lineRule="auto"/>
        <w:rPr>
          <w:sz w:val="24"/>
          <w:szCs w:val="24"/>
        </w:rPr>
      </w:pPr>
      <w:r>
        <w:rPr>
          <w:sz w:val="24"/>
          <w:szCs w:val="24"/>
        </w:rPr>
        <w:t xml:space="preserve"> 6.5.</w:t>
      </w:r>
      <w:r w:rsidRPr="000E642B">
        <w:rPr>
          <w:sz w:val="24"/>
          <w:szCs w:val="24"/>
        </w:rPr>
        <w:t>Проводити оцінювання ведення зошита раз за тему з обов’язковим внесенням до класного журналу під колонкою «Зошит», результати ведення зошита   враховувати під час підсумкового оцінювання до групи 2.</w:t>
      </w:r>
    </w:p>
    <w:p w:rsidR="000E642B" w:rsidRPr="000E642B" w:rsidRDefault="000E642B" w:rsidP="000E642B">
      <w:pPr>
        <w:tabs>
          <w:tab w:val="left" w:pos="284"/>
        </w:tabs>
        <w:spacing w:line="276" w:lineRule="auto"/>
        <w:rPr>
          <w:sz w:val="24"/>
          <w:szCs w:val="24"/>
        </w:rPr>
      </w:pPr>
      <w:r>
        <w:rPr>
          <w:sz w:val="24"/>
          <w:szCs w:val="24"/>
        </w:rPr>
        <w:t xml:space="preserve"> 6.6.</w:t>
      </w:r>
      <w:r w:rsidRPr="000E642B">
        <w:rPr>
          <w:sz w:val="24"/>
          <w:szCs w:val="24"/>
        </w:rPr>
        <w:t>Діагностичні (комплексних діагностичних) роботи проводити відповідно до календарно-тематичного планування.  На лівій сторінці журналу виставляти оцінки за цей вид роботи у колонці з датою (або 3 колонки за кожною окремою групою результатів).  На правій сторінці журналу в «Зміст уроку» прописувати проведення діагностичної (комплексної діагностичної) роботи.</w:t>
      </w:r>
    </w:p>
    <w:p w:rsidR="000E642B" w:rsidRPr="000E642B" w:rsidRDefault="000E642B" w:rsidP="000E642B">
      <w:pPr>
        <w:tabs>
          <w:tab w:val="left" w:pos="284"/>
        </w:tabs>
        <w:spacing w:line="276" w:lineRule="auto"/>
        <w:rPr>
          <w:sz w:val="24"/>
          <w:szCs w:val="24"/>
        </w:rPr>
      </w:pPr>
      <w:r>
        <w:rPr>
          <w:sz w:val="24"/>
          <w:szCs w:val="24"/>
        </w:rPr>
        <w:t xml:space="preserve"> 6.7.</w:t>
      </w:r>
      <w:r w:rsidRPr="000E642B">
        <w:rPr>
          <w:sz w:val="24"/>
          <w:szCs w:val="24"/>
        </w:rPr>
        <w:t>Підсумкове  оцінювання за семестр здійснювати за групами результатів навчання на підставі діагностичної (комплексної діагностичної) роботи/робіт, що передбачені Критеріями оцінювання за освітніми галузями, з урахуванням різних форм і методів навчальної діяльності.</w:t>
      </w:r>
    </w:p>
    <w:p w:rsidR="000E642B" w:rsidRPr="000E642B" w:rsidRDefault="000E642B" w:rsidP="000E642B">
      <w:pPr>
        <w:tabs>
          <w:tab w:val="left" w:pos="284"/>
        </w:tabs>
        <w:spacing w:line="276" w:lineRule="auto"/>
        <w:rPr>
          <w:sz w:val="24"/>
          <w:szCs w:val="24"/>
        </w:rPr>
      </w:pPr>
      <w:r>
        <w:rPr>
          <w:sz w:val="24"/>
          <w:szCs w:val="24"/>
        </w:rPr>
        <w:t xml:space="preserve"> 6.8.</w:t>
      </w:r>
      <w:r w:rsidRPr="000E642B">
        <w:rPr>
          <w:sz w:val="24"/>
          <w:szCs w:val="24"/>
        </w:rPr>
        <w:t xml:space="preserve"> Оцінювання за семестр є співвіднесення фактичних результатів навчання, яких досягли здобувачі освіти, з обов'язковими чи очікуваними  результатами навчання, визначеними Державним стандартом / модельною навчальною програмою за певний період навчання.</w:t>
      </w:r>
    </w:p>
    <w:p w:rsidR="000E642B" w:rsidRPr="000E642B" w:rsidRDefault="000E642B" w:rsidP="000E642B">
      <w:pPr>
        <w:tabs>
          <w:tab w:val="left" w:pos="284"/>
        </w:tabs>
        <w:spacing w:line="276" w:lineRule="auto"/>
        <w:rPr>
          <w:sz w:val="24"/>
          <w:szCs w:val="24"/>
        </w:rPr>
      </w:pPr>
      <w:r>
        <w:rPr>
          <w:sz w:val="24"/>
          <w:szCs w:val="24"/>
        </w:rPr>
        <w:t xml:space="preserve"> 6.9.</w:t>
      </w:r>
      <w:r w:rsidRPr="000E642B">
        <w:rPr>
          <w:sz w:val="24"/>
          <w:szCs w:val="24"/>
        </w:rPr>
        <w:t>Для формування висновків щодо рівня досягнення обов’язкових результатів навчання за семестр використовувати (за вибором вчителя):</w:t>
      </w:r>
    </w:p>
    <w:p w:rsidR="000E642B" w:rsidRPr="004B52F8" w:rsidRDefault="000E642B" w:rsidP="000E642B">
      <w:pPr>
        <w:tabs>
          <w:tab w:val="left" w:pos="284"/>
        </w:tabs>
        <w:spacing w:line="276" w:lineRule="auto"/>
        <w:rPr>
          <w:sz w:val="24"/>
          <w:szCs w:val="24"/>
        </w:rPr>
      </w:pPr>
      <w:r>
        <w:rPr>
          <w:sz w:val="24"/>
          <w:szCs w:val="24"/>
        </w:rPr>
        <w:t xml:space="preserve"> </w:t>
      </w:r>
      <w:r w:rsidRPr="004B52F8">
        <w:rPr>
          <w:sz w:val="24"/>
          <w:szCs w:val="24"/>
        </w:rPr>
        <w:t xml:space="preserve">-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0E642B" w:rsidRPr="004B52F8" w:rsidRDefault="000E642B" w:rsidP="000E642B">
      <w:pPr>
        <w:tabs>
          <w:tab w:val="left" w:pos="284"/>
        </w:tabs>
        <w:spacing w:line="276" w:lineRule="auto"/>
        <w:rPr>
          <w:sz w:val="24"/>
          <w:szCs w:val="24"/>
        </w:rPr>
      </w:pPr>
      <w:r>
        <w:rPr>
          <w:sz w:val="24"/>
          <w:szCs w:val="24"/>
        </w:rPr>
        <w:t xml:space="preserve"> </w:t>
      </w:r>
      <w:r w:rsidRPr="004B52F8">
        <w:rPr>
          <w:sz w:val="24"/>
          <w:szCs w:val="24"/>
        </w:rPr>
        <w:t>- окремі підсумкові роботи для кожної групи результатів, визначеної у Критеріях оцінювання за освітніми галузями.</w:t>
      </w:r>
    </w:p>
    <w:p w:rsidR="000E642B" w:rsidRPr="000E642B" w:rsidRDefault="000E642B" w:rsidP="000E642B">
      <w:pPr>
        <w:tabs>
          <w:tab w:val="left" w:pos="284"/>
        </w:tabs>
        <w:spacing w:line="276" w:lineRule="auto"/>
        <w:rPr>
          <w:sz w:val="24"/>
          <w:szCs w:val="24"/>
        </w:rPr>
      </w:pPr>
      <w:r>
        <w:rPr>
          <w:sz w:val="24"/>
          <w:szCs w:val="24"/>
        </w:rPr>
        <w:t xml:space="preserve"> 6.10.</w:t>
      </w:r>
      <w:r w:rsidRPr="000E642B">
        <w:rPr>
          <w:sz w:val="24"/>
          <w:szCs w:val="24"/>
        </w:rPr>
        <w:t xml:space="preserve"> Загальну оцінку за семестр виставляти на підставі оцінок за групами результатів з кожного навчального предмету. </w:t>
      </w:r>
    </w:p>
    <w:p w:rsidR="000E642B" w:rsidRPr="000E642B" w:rsidRDefault="000E642B" w:rsidP="000E642B">
      <w:pPr>
        <w:tabs>
          <w:tab w:val="left" w:pos="284"/>
        </w:tabs>
        <w:spacing w:line="276" w:lineRule="auto"/>
        <w:rPr>
          <w:sz w:val="24"/>
          <w:szCs w:val="24"/>
        </w:rPr>
      </w:pPr>
      <w:r>
        <w:rPr>
          <w:sz w:val="24"/>
          <w:szCs w:val="24"/>
        </w:rPr>
        <w:t xml:space="preserve"> 6.11.</w:t>
      </w:r>
      <w:r w:rsidRPr="000E642B">
        <w:rPr>
          <w:sz w:val="24"/>
          <w:szCs w:val="24"/>
        </w:rPr>
        <w:t xml:space="preserve">  Фіксацію запису семестрового оцінювання проводити в окремій колонці без дати з написом «І семестр», «II семестр». Семестрове оцінювання     результатів навчання здійснювати за 12-бальною системою (шкалою), а його результати позначати цифрами від 1 до 12.</w:t>
      </w:r>
    </w:p>
    <w:p w:rsidR="000E642B" w:rsidRPr="000E642B" w:rsidRDefault="000E642B" w:rsidP="000E642B">
      <w:pPr>
        <w:tabs>
          <w:tab w:val="left" w:pos="284"/>
        </w:tabs>
        <w:spacing w:line="276" w:lineRule="auto"/>
        <w:rPr>
          <w:sz w:val="24"/>
          <w:szCs w:val="24"/>
        </w:rPr>
      </w:pPr>
      <w:r>
        <w:rPr>
          <w:sz w:val="24"/>
          <w:szCs w:val="24"/>
        </w:rPr>
        <w:t xml:space="preserve"> 6.12</w:t>
      </w:r>
      <w:r w:rsidRPr="000E642B">
        <w:rPr>
          <w:sz w:val="24"/>
          <w:szCs w:val="24"/>
        </w:rPr>
        <w:t xml:space="preserve">  Застосовувати відомості, отримані під час підсумкового семестрового оцінювання результатів навчання,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0E642B" w:rsidRPr="000E642B" w:rsidRDefault="000E642B" w:rsidP="000E642B">
      <w:pPr>
        <w:tabs>
          <w:tab w:val="left" w:pos="284"/>
        </w:tabs>
        <w:spacing w:line="276" w:lineRule="auto"/>
        <w:rPr>
          <w:sz w:val="24"/>
          <w:szCs w:val="24"/>
        </w:rPr>
      </w:pPr>
      <w:r>
        <w:rPr>
          <w:sz w:val="24"/>
          <w:szCs w:val="24"/>
        </w:rPr>
        <w:t xml:space="preserve"> 6.13.</w:t>
      </w:r>
      <w:r w:rsidRPr="000E642B">
        <w:rPr>
          <w:sz w:val="24"/>
          <w:szCs w:val="24"/>
        </w:rPr>
        <w:t xml:space="preserve">  Виставляти у Свідоцтві досягнень семестрові оцінки за групами результатів. </w:t>
      </w:r>
    </w:p>
    <w:p w:rsidR="000E642B" w:rsidRPr="000E642B" w:rsidRDefault="000E642B" w:rsidP="000E642B">
      <w:pPr>
        <w:tabs>
          <w:tab w:val="left" w:pos="284"/>
        </w:tabs>
        <w:spacing w:line="276" w:lineRule="auto"/>
        <w:rPr>
          <w:sz w:val="24"/>
          <w:szCs w:val="24"/>
        </w:rPr>
      </w:pPr>
      <w:r>
        <w:rPr>
          <w:sz w:val="24"/>
          <w:szCs w:val="24"/>
        </w:rPr>
        <w:t xml:space="preserve"> 6.14.</w:t>
      </w:r>
      <w:r w:rsidRPr="000E642B">
        <w:rPr>
          <w:sz w:val="24"/>
          <w:szCs w:val="24"/>
        </w:rPr>
        <w:t xml:space="preserve">  Виставляти загальну оцінку за семестр на підставі оцінок за групами результатів з кожного навчального предмета / інтегрованого курсу навчального плану освітньої програми закладу освіти.</w:t>
      </w:r>
    </w:p>
    <w:p w:rsidR="000E642B" w:rsidRPr="000E642B" w:rsidRDefault="000E642B" w:rsidP="000E642B">
      <w:pPr>
        <w:tabs>
          <w:tab w:val="left" w:pos="284"/>
        </w:tabs>
        <w:spacing w:line="276" w:lineRule="auto"/>
        <w:rPr>
          <w:sz w:val="24"/>
          <w:szCs w:val="24"/>
        </w:rPr>
      </w:pPr>
      <w:r>
        <w:rPr>
          <w:sz w:val="24"/>
          <w:szCs w:val="24"/>
        </w:rPr>
        <w:t xml:space="preserve"> 6.15.</w:t>
      </w:r>
      <w:r w:rsidRPr="000E642B">
        <w:rPr>
          <w:sz w:val="24"/>
          <w:szCs w:val="24"/>
        </w:rPr>
        <w:t xml:space="preserve"> Піддавати семестрову оцінку коригуванню.</w:t>
      </w:r>
    </w:p>
    <w:p w:rsidR="000E642B" w:rsidRPr="000E642B" w:rsidRDefault="000E642B" w:rsidP="000E642B">
      <w:pPr>
        <w:tabs>
          <w:tab w:val="left" w:pos="284"/>
        </w:tabs>
        <w:spacing w:line="276" w:lineRule="auto"/>
        <w:rPr>
          <w:sz w:val="24"/>
          <w:szCs w:val="24"/>
        </w:rPr>
      </w:pPr>
      <w:r>
        <w:rPr>
          <w:sz w:val="24"/>
          <w:szCs w:val="24"/>
        </w:rPr>
        <w:t xml:space="preserve"> 6.16.</w:t>
      </w:r>
      <w:r w:rsidRPr="000E642B">
        <w:rPr>
          <w:sz w:val="24"/>
          <w:szCs w:val="24"/>
        </w:rPr>
        <w:t xml:space="preserve"> Підсумкове оцінювання за рік не здійснювати. </w:t>
      </w:r>
    </w:p>
    <w:p w:rsidR="000E642B" w:rsidRPr="000E642B" w:rsidRDefault="000E642B" w:rsidP="000E642B">
      <w:pPr>
        <w:tabs>
          <w:tab w:val="left" w:pos="284"/>
        </w:tabs>
        <w:spacing w:line="276" w:lineRule="auto"/>
        <w:rPr>
          <w:sz w:val="24"/>
          <w:szCs w:val="24"/>
        </w:rPr>
      </w:pPr>
      <w:r>
        <w:rPr>
          <w:sz w:val="24"/>
          <w:szCs w:val="24"/>
        </w:rPr>
        <w:t xml:space="preserve"> 6.17.</w:t>
      </w:r>
      <w:r w:rsidRPr="000E642B">
        <w:rPr>
          <w:sz w:val="24"/>
          <w:szCs w:val="24"/>
        </w:rPr>
        <w:t xml:space="preserve"> Виставляти річну оцінку на підставі загальних оцінок за І та II семестри або скоригованих семестрових оцінок.</w:t>
      </w:r>
    </w:p>
    <w:p w:rsidR="000E642B" w:rsidRPr="000E642B" w:rsidRDefault="000E642B" w:rsidP="000E642B">
      <w:pPr>
        <w:tabs>
          <w:tab w:val="left" w:pos="284"/>
        </w:tabs>
        <w:spacing w:line="276" w:lineRule="auto"/>
        <w:rPr>
          <w:sz w:val="24"/>
          <w:szCs w:val="24"/>
        </w:rPr>
      </w:pPr>
      <w:r>
        <w:rPr>
          <w:sz w:val="24"/>
          <w:szCs w:val="24"/>
        </w:rPr>
        <w:t xml:space="preserve"> 6.18.</w:t>
      </w:r>
      <w:r w:rsidRPr="000E642B">
        <w:rPr>
          <w:sz w:val="24"/>
          <w:szCs w:val="24"/>
        </w:rPr>
        <w:t xml:space="preserve"> Враховувати динаміку особистих досягнень учня і учениці протягом року для визначення річної оцінки. Прийняти, що річна оцінка не обов’язково є середнім </w:t>
      </w:r>
      <w:r w:rsidRPr="000E642B">
        <w:rPr>
          <w:sz w:val="24"/>
          <w:szCs w:val="24"/>
        </w:rPr>
        <w:lastRenderedPageBreak/>
        <w:t>арифметичним результатів семестрового оцінювання.</w:t>
      </w:r>
    </w:p>
    <w:p w:rsidR="000E642B" w:rsidRDefault="000E642B" w:rsidP="000E642B">
      <w:pPr>
        <w:tabs>
          <w:tab w:val="left" w:pos="284"/>
        </w:tabs>
        <w:spacing w:line="276" w:lineRule="auto"/>
        <w:rPr>
          <w:sz w:val="24"/>
          <w:szCs w:val="24"/>
        </w:rPr>
      </w:pPr>
      <w:r>
        <w:rPr>
          <w:sz w:val="24"/>
          <w:szCs w:val="24"/>
        </w:rPr>
        <w:t xml:space="preserve"> 6.19.</w:t>
      </w:r>
      <w:r w:rsidRPr="000E642B">
        <w:rPr>
          <w:sz w:val="24"/>
          <w:szCs w:val="24"/>
        </w:rPr>
        <w:t xml:space="preserve">  Фіксувати результати семестрового та річного оцінювання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394994" w:rsidRPr="000E642B" w:rsidRDefault="00394994" w:rsidP="000E642B">
      <w:pPr>
        <w:tabs>
          <w:tab w:val="left" w:pos="284"/>
        </w:tabs>
        <w:spacing w:line="276" w:lineRule="auto"/>
        <w:rPr>
          <w:sz w:val="24"/>
          <w:szCs w:val="24"/>
        </w:rPr>
      </w:pPr>
    </w:p>
    <w:p w:rsidR="000E642B" w:rsidRDefault="000B66F5" w:rsidP="000E642B">
      <w:pPr>
        <w:rPr>
          <w:b/>
          <w:sz w:val="24"/>
          <w:szCs w:val="24"/>
        </w:rPr>
      </w:pPr>
      <w:r>
        <w:rPr>
          <w:b/>
          <w:sz w:val="24"/>
          <w:szCs w:val="24"/>
        </w:rPr>
        <w:t>7.СЛУХАЛИ</w:t>
      </w:r>
      <w:r w:rsidR="005C243A">
        <w:rPr>
          <w:b/>
          <w:sz w:val="24"/>
          <w:szCs w:val="24"/>
        </w:rPr>
        <w:t>:</w:t>
      </w:r>
    </w:p>
    <w:p w:rsidR="000B66F5" w:rsidRDefault="000B66F5" w:rsidP="000E642B">
      <w:pPr>
        <w:rPr>
          <w:sz w:val="24"/>
          <w:szCs w:val="24"/>
        </w:rPr>
      </w:pPr>
    </w:p>
    <w:p w:rsidR="000B66F5" w:rsidRDefault="000B66F5" w:rsidP="000E642B">
      <w:pPr>
        <w:rPr>
          <w:sz w:val="24"/>
          <w:szCs w:val="24"/>
        </w:rPr>
      </w:pPr>
      <w:r w:rsidRPr="000B66F5">
        <w:rPr>
          <w:b/>
          <w:i/>
          <w:sz w:val="24"/>
          <w:szCs w:val="24"/>
        </w:rPr>
        <w:t>Валентин СТОЛЯР</w:t>
      </w:r>
      <w:r w:rsidRPr="000B66F5">
        <w:rPr>
          <w:sz w:val="24"/>
          <w:szCs w:val="24"/>
        </w:rPr>
        <w:t>, учитель трудового на</w:t>
      </w:r>
      <w:r>
        <w:rPr>
          <w:sz w:val="24"/>
          <w:szCs w:val="24"/>
        </w:rPr>
        <w:t xml:space="preserve">вчання, ознайомив </w:t>
      </w:r>
      <w:r w:rsidRPr="000B66F5">
        <w:rPr>
          <w:sz w:val="24"/>
          <w:szCs w:val="24"/>
        </w:rPr>
        <w:t xml:space="preserve"> присутніх </w:t>
      </w:r>
      <w:r>
        <w:rPr>
          <w:sz w:val="24"/>
          <w:szCs w:val="24"/>
        </w:rPr>
        <w:t>з критеріями оцінювання технологічної галузі</w:t>
      </w:r>
      <w:r w:rsidR="005B56AF">
        <w:rPr>
          <w:sz w:val="24"/>
          <w:szCs w:val="24"/>
        </w:rPr>
        <w:t>:</w:t>
      </w:r>
    </w:p>
    <w:p w:rsidR="005B56AF" w:rsidRPr="000B66F5" w:rsidRDefault="005B56AF" w:rsidP="000E642B">
      <w:pPr>
        <w:rPr>
          <w:sz w:val="24"/>
          <w:szCs w:val="24"/>
        </w:rPr>
      </w:pPr>
    </w:p>
    <w:p w:rsidR="005B56AF" w:rsidRPr="005C243A" w:rsidRDefault="005B56AF" w:rsidP="005B56AF">
      <w:pPr>
        <w:spacing w:line="360" w:lineRule="auto"/>
        <w:rPr>
          <w:b/>
          <w:sz w:val="24"/>
          <w:szCs w:val="24"/>
        </w:rPr>
      </w:pPr>
      <w:r w:rsidRPr="005C243A">
        <w:rPr>
          <w:b/>
          <w:sz w:val="24"/>
          <w:szCs w:val="24"/>
        </w:rPr>
        <w:t xml:space="preserve">Г1.Втілення задуму в готовий продукт за алгоритмом </w:t>
      </w:r>
      <w:proofErr w:type="spellStart"/>
      <w:r w:rsidRPr="005C243A">
        <w:rPr>
          <w:b/>
          <w:sz w:val="24"/>
          <w:szCs w:val="24"/>
        </w:rPr>
        <w:t>проєктно</w:t>
      </w:r>
      <w:proofErr w:type="spellEnd"/>
      <w:r w:rsidRPr="005C243A">
        <w:rPr>
          <w:b/>
          <w:sz w:val="24"/>
          <w:szCs w:val="24"/>
        </w:rPr>
        <w:t>-технологічної діяльності.</w:t>
      </w:r>
    </w:p>
    <w:p w:rsidR="005B56AF" w:rsidRPr="005C243A" w:rsidRDefault="005B56AF" w:rsidP="005B56AF">
      <w:pPr>
        <w:spacing w:line="360" w:lineRule="auto"/>
        <w:rPr>
          <w:b/>
          <w:sz w:val="24"/>
          <w:szCs w:val="24"/>
        </w:rPr>
      </w:pPr>
      <w:r w:rsidRPr="005C243A">
        <w:rPr>
          <w:b/>
          <w:sz w:val="24"/>
          <w:szCs w:val="24"/>
        </w:rPr>
        <w:t xml:space="preserve">Г2.Творче застосування традиційних і сучасних технологій </w:t>
      </w:r>
      <w:proofErr w:type="spellStart"/>
      <w:r w:rsidRPr="005C243A">
        <w:rPr>
          <w:b/>
          <w:sz w:val="24"/>
          <w:szCs w:val="24"/>
        </w:rPr>
        <w:t>декоративно-ужитково</w:t>
      </w:r>
      <w:proofErr w:type="spellEnd"/>
      <w:r w:rsidRPr="005C243A">
        <w:rPr>
          <w:b/>
          <w:sz w:val="24"/>
          <w:szCs w:val="24"/>
        </w:rPr>
        <w:t xml:space="preserve"> мистецтва.</w:t>
      </w:r>
    </w:p>
    <w:p w:rsidR="005B56AF" w:rsidRPr="005C243A" w:rsidRDefault="005B56AF" w:rsidP="005B56AF">
      <w:pPr>
        <w:spacing w:line="360" w:lineRule="auto"/>
        <w:rPr>
          <w:b/>
          <w:sz w:val="24"/>
          <w:szCs w:val="24"/>
        </w:rPr>
      </w:pPr>
      <w:r w:rsidRPr="005C243A">
        <w:rPr>
          <w:b/>
          <w:sz w:val="24"/>
          <w:szCs w:val="24"/>
        </w:rPr>
        <w:t>Г3.Ефективне застосування техніки і матеріалів без заподіяння шкоди навколишньому середовищу.</w:t>
      </w:r>
    </w:p>
    <w:p w:rsidR="00542CCE" w:rsidRPr="005C243A" w:rsidRDefault="005B56AF" w:rsidP="005B56AF">
      <w:pPr>
        <w:spacing w:line="360" w:lineRule="auto"/>
        <w:rPr>
          <w:b/>
          <w:sz w:val="24"/>
          <w:szCs w:val="24"/>
        </w:rPr>
      </w:pPr>
      <w:r w:rsidRPr="005C243A">
        <w:rPr>
          <w:b/>
          <w:sz w:val="24"/>
          <w:szCs w:val="24"/>
        </w:rPr>
        <w:t>Г4.Турбота про власний побут, задоволення власних потреб і потреб інших людей.</w:t>
      </w:r>
    </w:p>
    <w:p w:rsidR="00297DE9" w:rsidRDefault="005B56AF" w:rsidP="005B56AF">
      <w:pPr>
        <w:spacing w:line="360" w:lineRule="auto"/>
        <w:rPr>
          <w:sz w:val="24"/>
          <w:szCs w:val="24"/>
        </w:rPr>
      </w:pPr>
      <w:r>
        <w:rPr>
          <w:sz w:val="24"/>
          <w:szCs w:val="24"/>
        </w:rPr>
        <w:t xml:space="preserve">Валентин Володимирович наголосив, що кінцевим результатом оцінювання здобувача освіти є </w:t>
      </w:r>
      <w:r w:rsidR="00297DE9">
        <w:rPr>
          <w:sz w:val="24"/>
          <w:szCs w:val="24"/>
        </w:rPr>
        <w:t xml:space="preserve">виготовлення виробу (закінчення </w:t>
      </w:r>
      <w:proofErr w:type="spellStart"/>
      <w:r w:rsidR="00297DE9">
        <w:rPr>
          <w:sz w:val="24"/>
          <w:szCs w:val="24"/>
        </w:rPr>
        <w:t>проєкту</w:t>
      </w:r>
      <w:proofErr w:type="spellEnd"/>
      <w:r w:rsidR="00297DE9">
        <w:rPr>
          <w:sz w:val="24"/>
          <w:szCs w:val="24"/>
        </w:rPr>
        <w:t xml:space="preserve">), тому поточні оцінки за групами результатів ставити недоцільно. Учитель запропонував виставляти оцінки за групами результатів по закінченню </w:t>
      </w:r>
      <w:proofErr w:type="spellStart"/>
      <w:r w:rsidR="00297DE9">
        <w:rPr>
          <w:sz w:val="24"/>
          <w:szCs w:val="24"/>
        </w:rPr>
        <w:t>проєкту</w:t>
      </w:r>
      <w:proofErr w:type="spellEnd"/>
      <w:r w:rsidR="00297DE9">
        <w:rPr>
          <w:sz w:val="24"/>
          <w:szCs w:val="24"/>
        </w:rPr>
        <w:t>.</w:t>
      </w:r>
    </w:p>
    <w:p w:rsidR="00297DE9" w:rsidRPr="00542CCE" w:rsidRDefault="00297DE9" w:rsidP="00297DE9">
      <w:pPr>
        <w:tabs>
          <w:tab w:val="left" w:pos="284"/>
        </w:tabs>
        <w:spacing w:line="276" w:lineRule="auto"/>
        <w:rPr>
          <w:b/>
          <w:sz w:val="24"/>
          <w:szCs w:val="24"/>
        </w:rPr>
      </w:pPr>
      <w:r w:rsidRPr="00542CCE">
        <w:rPr>
          <w:sz w:val="24"/>
          <w:szCs w:val="24"/>
        </w:rPr>
        <w:t xml:space="preserve">Відповідно до рекомендованих видів робіт та результатів навчання, зазначених у Державному стандарті базової середньої освіти, рекомендуємо предметні сторінки класного </w:t>
      </w:r>
      <w:r w:rsidRPr="00542CCE">
        <w:rPr>
          <w:b/>
          <w:sz w:val="24"/>
          <w:szCs w:val="24"/>
        </w:rPr>
        <w:t xml:space="preserve">журналу з  </w:t>
      </w:r>
      <w:r>
        <w:rPr>
          <w:b/>
          <w:sz w:val="24"/>
          <w:szCs w:val="24"/>
        </w:rPr>
        <w:t xml:space="preserve"> </w:t>
      </w:r>
      <w:r>
        <w:rPr>
          <w:b/>
          <w:sz w:val="24"/>
          <w:szCs w:val="24"/>
        </w:rPr>
        <w:t xml:space="preserve"> технологічної галузі</w:t>
      </w:r>
      <w:r>
        <w:rPr>
          <w:b/>
          <w:sz w:val="24"/>
          <w:szCs w:val="24"/>
        </w:rPr>
        <w:t xml:space="preserve"> оформлювати</w:t>
      </w:r>
      <w:r w:rsidRPr="00542CCE">
        <w:rPr>
          <w:b/>
          <w:sz w:val="24"/>
          <w:szCs w:val="24"/>
        </w:rPr>
        <w:t xml:space="preserve">  таким чином:</w:t>
      </w:r>
    </w:p>
    <w:p w:rsidR="00297DE9" w:rsidRDefault="00297DE9" w:rsidP="005B56AF">
      <w:pPr>
        <w:spacing w:line="360" w:lineRule="auto"/>
        <w:rPr>
          <w:sz w:val="24"/>
          <w:szCs w:val="24"/>
        </w:rPr>
      </w:pPr>
    </w:p>
    <w:p w:rsidR="00297DE9" w:rsidRDefault="00297DE9" w:rsidP="005B56AF">
      <w:pPr>
        <w:spacing w:line="360" w:lineRule="auto"/>
        <w:rPr>
          <w:sz w:val="24"/>
          <w:szCs w:val="24"/>
        </w:rPr>
      </w:pPr>
    </w:p>
    <w:p w:rsidR="00297DE9" w:rsidRDefault="00297DE9" w:rsidP="00297DE9">
      <w:pPr>
        <w:jc w:val="center"/>
        <w:rPr>
          <w:b/>
          <w:sz w:val="32"/>
          <w:szCs w:val="32"/>
        </w:rPr>
      </w:pPr>
      <w:r>
        <w:rPr>
          <w:sz w:val="24"/>
          <w:szCs w:val="24"/>
        </w:rPr>
        <w:t xml:space="preserve">   </w:t>
      </w:r>
      <w:r w:rsidRPr="00B66F57">
        <w:rPr>
          <w:b/>
          <w:sz w:val="24"/>
          <w:szCs w:val="24"/>
        </w:rPr>
        <w:t>Можливий варіант заповнення журнальної сторінки</w:t>
      </w:r>
      <w:r>
        <w:rPr>
          <w:b/>
          <w:sz w:val="24"/>
          <w:szCs w:val="24"/>
        </w:rPr>
        <w:t xml:space="preserve"> (технологічна галузь)</w:t>
      </w:r>
      <w:r>
        <w:rPr>
          <w:b/>
          <w:sz w:val="24"/>
          <w:szCs w:val="24"/>
        </w:rPr>
        <w:t xml:space="preserve">  Додаток 7</w:t>
      </w:r>
    </w:p>
    <w:tbl>
      <w:tblPr>
        <w:tblStyle w:val="ab"/>
        <w:tblW w:w="12333" w:type="dxa"/>
        <w:tblInd w:w="-1168" w:type="dxa"/>
        <w:tblLayout w:type="fixed"/>
        <w:tblLook w:val="04A0" w:firstRow="1" w:lastRow="0" w:firstColumn="1" w:lastColumn="0" w:noHBand="0" w:noVBand="1"/>
      </w:tblPr>
      <w:tblGrid>
        <w:gridCol w:w="1014"/>
        <w:gridCol w:w="525"/>
        <w:gridCol w:w="554"/>
        <w:gridCol w:w="567"/>
        <w:gridCol w:w="459"/>
        <w:gridCol w:w="459"/>
        <w:gridCol w:w="392"/>
        <w:gridCol w:w="425"/>
        <w:gridCol w:w="425"/>
        <w:gridCol w:w="425"/>
        <w:gridCol w:w="426"/>
        <w:gridCol w:w="425"/>
        <w:gridCol w:w="425"/>
        <w:gridCol w:w="425"/>
        <w:gridCol w:w="426"/>
        <w:gridCol w:w="425"/>
        <w:gridCol w:w="425"/>
        <w:gridCol w:w="425"/>
        <w:gridCol w:w="284"/>
        <w:gridCol w:w="283"/>
        <w:gridCol w:w="284"/>
        <w:gridCol w:w="425"/>
        <w:gridCol w:w="425"/>
        <w:gridCol w:w="426"/>
        <w:gridCol w:w="425"/>
        <w:gridCol w:w="425"/>
        <w:gridCol w:w="709"/>
      </w:tblGrid>
      <w:tr w:rsidR="00297DE9" w:rsidTr="00297DE9">
        <w:trPr>
          <w:cantSplit/>
          <w:trHeight w:val="1575"/>
        </w:trPr>
        <w:tc>
          <w:tcPr>
            <w:tcW w:w="1014" w:type="dxa"/>
          </w:tcPr>
          <w:p w:rsidR="00297DE9" w:rsidRDefault="00297DE9" w:rsidP="00370AA9">
            <w:pPr>
              <w:jc w:val="center"/>
              <w:rPr>
                <w:b/>
                <w:sz w:val="24"/>
                <w:szCs w:val="24"/>
                <w:lang w:val="uk-UA"/>
              </w:rPr>
            </w:pPr>
          </w:p>
        </w:tc>
        <w:tc>
          <w:tcPr>
            <w:tcW w:w="525" w:type="dxa"/>
            <w:textDirection w:val="btLr"/>
          </w:tcPr>
          <w:p w:rsidR="00297DE9" w:rsidRDefault="00297DE9" w:rsidP="00370AA9">
            <w:pPr>
              <w:ind w:left="113" w:right="113"/>
              <w:jc w:val="center"/>
              <w:rPr>
                <w:b/>
                <w:sz w:val="24"/>
                <w:szCs w:val="24"/>
                <w:lang w:val="uk-UA"/>
              </w:rPr>
            </w:pPr>
            <w:r>
              <w:rPr>
                <w:b/>
                <w:sz w:val="24"/>
                <w:szCs w:val="24"/>
                <w:lang w:val="uk-UA"/>
              </w:rPr>
              <w:t>05.09</w:t>
            </w:r>
          </w:p>
        </w:tc>
        <w:tc>
          <w:tcPr>
            <w:tcW w:w="554" w:type="dxa"/>
            <w:textDirection w:val="btLr"/>
          </w:tcPr>
          <w:p w:rsidR="00297DE9" w:rsidRDefault="00297DE9" w:rsidP="00370AA9">
            <w:pPr>
              <w:ind w:left="113" w:right="113"/>
              <w:jc w:val="center"/>
              <w:rPr>
                <w:b/>
                <w:sz w:val="24"/>
                <w:szCs w:val="24"/>
                <w:lang w:val="uk-UA"/>
              </w:rPr>
            </w:pPr>
            <w:r>
              <w:rPr>
                <w:b/>
                <w:sz w:val="24"/>
                <w:szCs w:val="24"/>
                <w:lang w:val="uk-UA"/>
              </w:rPr>
              <w:t xml:space="preserve"> 12.09</w:t>
            </w:r>
          </w:p>
        </w:tc>
        <w:tc>
          <w:tcPr>
            <w:tcW w:w="567" w:type="dxa"/>
            <w:textDirection w:val="btLr"/>
          </w:tcPr>
          <w:p w:rsidR="00297DE9" w:rsidRDefault="00297DE9" w:rsidP="00370AA9">
            <w:pPr>
              <w:ind w:left="113" w:right="113"/>
              <w:jc w:val="center"/>
              <w:rPr>
                <w:b/>
                <w:sz w:val="24"/>
                <w:szCs w:val="24"/>
                <w:lang w:val="uk-UA"/>
              </w:rPr>
            </w:pPr>
            <w:r w:rsidRPr="00790919">
              <w:rPr>
                <w:b/>
                <w:sz w:val="24"/>
                <w:szCs w:val="24"/>
                <w:lang w:val="uk-UA"/>
              </w:rPr>
              <w:t xml:space="preserve"> 19.09</w:t>
            </w:r>
          </w:p>
        </w:tc>
        <w:tc>
          <w:tcPr>
            <w:tcW w:w="459" w:type="dxa"/>
            <w:textDirection w:val="btLr"/>
          </w:tcPr>
          <w:p w:rsidR="00297DE9" w:rsidRDefault="00297DE9" w:rsidP="00370AA9">
            <w:pPr>
              <w:ind w:left="113" w:right="113"/>
              <w:jc w:val="center"/>
              <w:rPr>
                <w:b/>
                <w:sz w:val="24"/>
                <w:szCs w:val="24"/>
                <w:lang w:val="uk-UA"/>
              </w:rPr>
            </w:pPr>
            <w:r>
              <w:rPr>
                <w:b/>
                <w:color w:val="000000" w:themeColor="text1"/>
                <w:sz w:val="24"/>
                <w:szCs w:val="24"/>
                <w:lang w:val="uk-UA"/>
              </w:rPr>
              <w:t xml:space="preserve"> 03.10</w:t>
            </w:r>
          </w:p>
        </w:tc>
        <w:tc>
          <w:tcPr>
            <w:tcW w:w="459" w:type="dxa"/>
            <w:textDirection w:val="btLr"/>
          </w:tcPr>
          <w:p w:rsidR="00297DE9" w:rsidRDefault="00297DE9" w:rsidP="00370AA9">
            <w:pPr>
              <w:ind w:left="113" w:right="113"/>
              <w:jc w:val="center"/>
              <w:rPr>
                <w:b/>
                <w:sz w:val="24"/>
                <w:szCs w:val="24"/>
                <w:lang w:val="uk-UA"/>
              </w:rPr>
            </w:pPr>
            <w:r w:rsidRPr="00790919">
              <w:rPr>
                <w:b/>
                <w:color w:val="FF0000"/>
                <w:sz w:val="24"/>
                <w:szCs w:val="24"/>
                <w:lang w:val="uk-UA"/>
              </w:rPr>
              <w:t xml:space="preserve">15.10 </w:t>
            </w:r>
          </w:p>
        </w:tc>
        <w:tc>
          <w:tcPr>
            <w:tcW w:w="392" w:type="dxa"/>
            <w:textDirection w:val="btLr"/>
          </w:tcPr>
          <w:p w:rsidR="00297DE9" w:rsidRDefault="00297DE9" w:rsidP="00370AA9">
            <w:pPr>
              <w:ind w:left="113" w:right="113"/>
              <w:jc w:val="center"/>
              <w:rPr>
                <w:b/>
                <w:sz w:val="24"/>
                <w:szCs w:val="24"/>
                <w:lang w:val="uk-UA"/>
              </w:rPr>
            </w:pPr>
            <w:r>
              <w:rPr>
                <w:b/>
                <w:sz w:val="24"/>
                <w:szCs w:val="24"/>
                <w:lang w:val="uk-UA"/>
              </w:rPr>
              <w:t xml:space="preserve">  1</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2 </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3</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4</w:t>
            </w:r>
          </w:p>
        </w:tc>
        <w:tc>
          <w:tcPr>
            <w:tcW w:w="426" w:type="dxa"/>
            <w:textDirection w:val="btLr"/>
          </w:tcPr>
          <w:p w:rsidR="00297DE9" w:rsidRDefault="00297DE9" w:rsidP="00370AA9">
            <w:pPr>
              <w:ind w:left="113" w:right="113"/>
              <w:jc w:val="center"/>
              <w:rPr>
                <w:b/>
                <w:sz w:val="24"/>
                <w:szCs w:val="24"/>
                <w:lang w:val="uk-UA"/>
              </w:rPr>
            </w:pPr>
            <w:r>
              <w:rPr>
                <w:b/>
                <w:sz w:val="24"/>
                <w:szCs w:val="24"/>
                <w:lang w:val="uk-UA"/>
              </w:rPr>
              <w:t xml:space="preserve"> 05.11</w:t>
            </w:r>
          </w:p>
        </w:tc>
        <w:tc>
          <w:tcPr>
            <w:tcW w:w="425" w:type="dxa"/>
            <w:textDirection w:val="btLr"/>
          </w:tcPr>
          <w:p w:rsidR="00297DE9" w:rsidRDefault="00297DE9" w:rsidP="00370AA9">
            <w:pPr>
              <w:ind w:left="113" w:right="113"/>
              <w:jc w:val="center"/>
              <w:rPr>
                <w:b/>
                <w:sz w:val="24"/>
                <w:szCs w:val="24"/>
                <w:lang w:val="uk-UA"/>
              </w:rPr>
            </w:pPr>
            <w:r w:rsidRPr="00B66F57">
              <w:rPr>
                <w:b/>
                <w:sz w:val="24"/>
                <w:szCs w:val="24"/>
                <w:lang w:val="uk-UA"/>
              </w:rPr>
              <w:t xml:space="preserve"> </w:t>
            </w:r>
            <w:r>
              <w:rPr>
                <w:b/>
                <w:sz w:val="24"/>
                <w:szCs w:val="24"/>
                <w:lang w:val="uk-UA"/>
              </w:rPr>
              <w:t>12.11</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19.11</w:t>
            </w:r>
          </w:p>
        </w:tc>
        <w:tc>
          <w:tcPr>
            <w:tcW w:w="425" w:type="dxa"/>
            <w:textDirection w:val="btLr"/>
          </w:tcPr>
          <w:p w:rsidR="00297DE9" w:rsidRDefault="00297DE9" w:rsidP="00370AA9">
            <w:pPr>
              <w:ind w:left="113" w:right="113"/>
              <w:jc w:val="center"/>
              <w:rPr>
                <w:b/>
                <w:sz w:val="24"/>
                <w:szCs w:val="24"/>
                <w:lang w:val="uk-UA"/>
              </w:rPr>
            </w:pPr>
            <w:r w:rsidRPr="00790919">
              <w:rPr>
                <w:b/>
                <w:color w:val="FF0000"/>
                <w:sz w:val="24"/>
                <w:szCs w:val="24"/>
                <w:lang w:val="uk-UA"/>
              </w:rPr>
              <w:t xml:space="preserve"> 21.12</w:t>
            </w:r>
          </w:p>
        </w:tc>
        <w:tc>
          <w:tcPr>
            <w:tcW w:w="426" w:type="dxa"/>
            <w:textDirection w:val="btLr"/>
          </w:tcPr>
          <w:p w:rsidR="00297DE9" w:rsidRDefault="00297DE9" w:rsidP="00370AA9">
            <w:pPr>
              <w:ind w:left="113" w:right="113"/>
              <w:jc w:val="center"/>
              <w:rPr>
                <w:b/>
                <w:sz w:val="24"/>
                <w:szCs w:val="24"/>
                <w:lang w:val="uk-UA"/>
              </w:rPr>
            </w:pPr>
            <w:r>
              <w:rPr>
                <w:b/>
                <w:sz w:val="24"/>
                <w:szCs w:val="24"/>
                <w:lang w:val="uk-UA"/>
              </w:rPr>
              <w:t xml:space="preserve"> 1 </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w:t>
            </w:r>
            <w:r w:rsidRPr="00B66F57">
              <w:rPr>
                <w:b/>
                <w:sz w:val="24"/>
                <w:szCs w:val="24"/>
                <w:lang w:val="uk-UA"/>
              </w:rPr>
              <w:t>2</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3</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4 </w:t>
            </w:r>
          </w:p>
        </w:tc>
        <w:tc>
          <w:tcPr>
            <w:tcW w:w="284" w:type="dxa"/>
            <w:textDirection w:val="btLr"/>
          </w:tcPr>
          <w:p w:rsidR="00297DE9" w:rsidRDefault="00297DE9" w:rsidP="00370AA9">
            <w:pPr>
              <w:ind w:left="113" w:right="113"/>
              <w:jc w:val="center"/>
              <w:rPr>
                <w:b/>
                <w:sz w:val="24"/>
                <w:szCs w:val="24"/>
                <w:lang w:val="uk-UA"/>
              </w:rPr>
            </w:pPr>
            <w:r>
              <w:rPr>
                <w:b/>
                <w:sz w:val="24"/>
                <w:szCs w:val="24"/>
                <w:lang w:val="uk-UA"/>
              </w:rPr>
              <w:t xml:space="preserve">… </w:t>
            </w:r>
          </w:p>
        </w:tc>
        <w:tc>
          <w:tcPr>
            <w:tcW w:w="283" w:type="dxa"/>
            <w:textDirection w:val="btLr"/>
          </w:tcPr>
          <w:p w:rsidR="00297DE9" w:rsidRDefault="00297DE9" w:rsidP="00370AA9">
            <w:pPr>
              <w:ind w:left="113" w:right="113"/>
              <w:jc w:val="center"/>
              <w:rPr>
                <w:b/>
                <w:sz w:val="24"/>
                <w:szCs w:val="24"/>
                <w:lang w:val="uk-UA"/>
              </w:rPr>
            </w:pPr>
            <w:r>
              <w:rPr>
                <w:b/>
                <w:sz w:val="24"/>
                <w:szCs w:val="24"/>
                <w:lang w:val="uk-UA"/>
              </w:rPr>
              <w:t xml:space="preserve"> </w:t>
            </w:r>
          </w:p>
        </w:tc>
        <w:tc>
          <w:tcPr>
            <w:tcW w:w="284" w:type="dxa"/>
            <w:textDirection w:val="btLr"/>
          </w:tcPr>
          <w:p w:rsidR="00297DE9" w:rsidRDefault="00297DE9" w:rsidP="00370AA9">
            <w:pPr>
              <w:ind w:left="113" w:right="113"/>
              <w:jc w:val="center"/>
              <w:rPr>
                <w:b/>
                <w:sz w:val="24"/>
                <w:szCs w:val="24"/>
                <w:lang w:val="uk-UA"/>
              </w:rPr>
            </w:pPr>
            <w:r>
              <w:rPr>
                <w:b/>
                <w:sz w:val="24"/>
                <w:szCs w:val="24"/>
                <w:lang w:val="uk-UA"/>
              </w:rPr>
              <w:t xml:space="preserve"> </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1 </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2 </w:t>
            </w:r>
          </w:p>
        </w:tc>
        <w:tc>
          <w:tcPr>
            <w:tcW w:w="426" w:type="dxa"/>
            <w:textDirection w:val="btLr"/>
          </w:tcPr>
          <w:p w:rsidR="00297DE9" w:rsidRDefault="00297DE9" w:rsidP="00370AA9">
            <w:pPr>
              <w:ind w:left="113" w:right="113"/>
              <w:jc w:val="center"/>
              <w:rPr>
                <w:b/>
                <w:sz w:val="24"/>
                <w:szCs w:val="24"/>
                <w:lang w:val="uk-UA"/>
              </w:rPr>
            </w:pPr>
            <w:r>
              <w:rPr>
                <w:b/>
                <w:sz w:val="24"/>
                <w:szCs w:val="24"/>
                <w:lang w:val="uk-UA"/>
              </w:rPr>
              <w:t xml:space="preserve"> 3</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 xml:space="preserve"> 4 </w:t>
            </w:r>
          </w:p>
        </w:tc>
        <w:tc>
          <w:tcPr>
            <w:tcW w:w="425" w:type="dxa"/>
            <w:textDirection w:val="btLr"/>
          </w:tcPr>
          <w:p w:rsidR="00297DE9" w:rsidRDefault="00297DE9" w:rsidP="00370AA9">
            <w:pPr>
              <w:ind w:left="113" w:right="113"/>
              <w:jc w:val="center"/>
              <w:rPr>
                <w:b/>
                <w:sz w:val="24"/>
                <w:szCs w:val="24"/>
                <w:lang w:val="uk-UA"/>
              </w:rPr>
            </w:pPr>
            <w:r>
              <w:rPr>
                <w:b/>
                <w:sz w:val="24"/>
                <w:szCs w:val="24"/>
                <w:lang w:val="uk-UA"/>
              </w:rPr>
              <w:t>І семестр</w:t>
            </w:r>
          </w:p>
        </w:tc>
        <w:tc>
          <w:tcPr>
            <w:tcW w:w="709" w:type="dxa"/>
            <w:textDirection w:val="btLr"/>
          </w:tcPr>
          <w:p w:rsidR="00297DE9" w:rsidRDefault="00297DE9" w:rsidP="00370AA9">
            <w:pPr>
              <w:ind w:left="113" w:right="113"/>
              <w:jc w:val="center"/>
              <w:rPr>
                <w:b/>
                <w:sz w:val="24"/>
                <w:szCs w:val="24"/>
                <w:lang w:val="uk-UA"/>
              </w:rPr>
            </w:pPr>
            <w:r>
              <w:rPr>
                <w:b/>
                <w:sz w:val="24"/>
                <w:szCs w:val="24"/>
                <w:lang w:val="uk-UA"/>
              </w:rPr>
              <w:t>Скоригована</w:t>
            </w:r>
          </w:p>
        </w:tc>
      </w:tr>
      <w:tr w:rsidR="00297DE9" w:rsidTr="00297DE9">
        <w:tc>
          <w:tcPr>
            <w:tcW w:w="1014" w:type="dxa"/>
          </w:tcPr>
          <w:p w:rsidR="00297DE9" w:rsidRDefault="00297DE9" w:rsidP="00370AA9">
            <w:pPr>
              <w:jc w:val="center"/>
              <w:rPr>
                <w:b/>
                <w:sz w:val="24"/>
                <w:szCs w:val="24"/>
                <w:lang w:val="uk-UA"/>
              </w:rPr>
            </w:pPr>
            <w:r>
              <w:rPr>
                <w:b/>
                <w:sz w:val="24"/>
                <w:szCs w:val="24"/>
                <w:lang w:val="uk-UA"/>
              </w:rPr>
              <w:t xml:space="preserve"> Алла</w:t>
            </w:r>
          </w:p>
        </w:tc>
        <w:tc>
          <w:tcPr>
            <w:tcW w:w="525" w:type="dxa"/>
          </w:tcPr>
          <w:p w:rsidR="00297DE9" w:rsidRDefault="00297DE9" w:rsidP="00370AA9">
            <w:pPr>
              <w:jc w:val="center"/>
              <w:rPr>
                <w:b/>
                <w:sz w:val="24"/>
                <w:szCs w:val="24"/>
                <w:lang w:val="uk-UA"/>
              </w:rPr>
            </w:pPr>
          </w:p>
        </w:tc>
        <w:tc>
          <w:tcPr>
            <w:tcW w:w="554" w:type="dxa"/>
          </w:tcPr>
          <w:p w:rsidR="00297DE9" w:rsidRDefault="00297DE9" w:rsidP="00370AA9">
            <w:pPr>
              <w:jc w:val="center"/>
              <w:rPr>
                <w:b/>
                <w:sz w:val="24"/>
                <w:szCs w:val="24"/>
                <w:lang w:val="uk-UA"/>
              </w:rPr>
            </w:pPr>
            <w:r>
              <w:rPr>
                <w:b/>
                <w:sz w:val="24"/>
                <w:szCs w:val="24"/>
                <w:lang w:val="uk-UA"/>
              </w:rPr>
              <w:t xml:space="preserve"> </w:t>
            </w:r>
          </w:p>
        </w:tc>
        <w:tc>
          <w:tcPr>
            <w:tcW w:w="567" w:type="dxa"/>
          </w:tcPr>
          <w:p w:rsidR="00297DE9" w:rsidRDefault="00297DE9" w:rsidP="00370AA9">
            <w:pPr>
              <w:jc w:val="center"/>
              <w:rPr>
                <w:b/>
                <w:sz w:val="24"/>
                <w:szCs w:val="24"/>
                <w:lang w:val="uk-UA"/>
              </w:rPr>
            </w:pPr>
            <w:r>
              <w:rPr>
                <w:b/>
                <w:sz w:val="24"/>
                <w:szCs w:val="24"/>
                <w:lang w:val="uk-UA"/>
              </w:rPr>
              <w:t>н</w:t>
            </w:r>
          </w:p>
        </w:tc>
        <w:tc>
          <w:tcPr>
            <w:tcW w:w="459" w:type="dxa"/>
          </w:tcPr>
          <w:p w:rsidR="00297DE9" w:rsidRDefault="00297DE9" w:rsidP="00370AA9">
            <w:pPr>
              <w:jc w:val="center"/>
              <w:rPr>
                <w:b/>
                <w:sz w:val="24"/>
                <w:szCs w:val="24"/>
                <w:lang w:val="uk-UA"/>
              </w:rPr>
            </w:pPr>
            <w:r>
              <w:rPr>
                <w:b/>
                <w:sz w:val="24"/>
                <w:szCs w:val="24"/>
                <w:lang w:val="uk-UA"/>
              </w:rPr>
              <w:t xml:space="preserve"> </w:t>
            </w:r>
          </w:p>
        </w:tc>
        <w:tc>
          <w:tcPr>
            <w:tcW w:w="459" w:type="dxa"/>
          </w:tcPr>
          <w:p w:rsidR="00297DE9" w:rsidRDefault="00297DE9" w:rsidP="00370AA9">
            <w:pPr>
              <w:jc w:val="center"/>
              <w:rPr>
                <w:b/>
                <w:sz w:val="24"/>
                <w:szCs w:val="24"/>
                <w:lang w:val="uk-UA"/>
              </w:rPr>
            </w:pPr>
            <w:r>
              <w:rPr>
                <w:b/>
                <w:sz w:val="24"/>
                <w:szCs w:val="24"/>
                <w:lang w:val="uk-UA"/>
              </w:rPr>
              <w:t xml:space="preserve"> </w:t>
            </w:r>
          </w:p>
        </w:tc>
        <w:tc>
          <w:tcPr>
            <w:tcW w:w="392" w:type="dxa"/>
          </w:tcPr>
          <w:p w:rsidR="00297DE9" w:rsidRDefault="00297DE9" w:rsidP="00370AA9">
            <w:pPr>
              <w:jc w:val="center"/>
              <w:rPr>
                <w:b/>
                <w:sz w:val="24"/>
                <w:szCs w:val="24"/>
                <w:lang w:val="uk-UA"/>
              </w:rPr>
            </w:pPr>
            <w:r>
              <w:rPr>
                <w:b/>
                <w:sz w:val="24"/>
                <w:szCs w:val="24"/>
                <w:lang w:val="uk-UA"/>
              </w:rPr>
              <w:t xml:space="preserve">9 </w:t>
            </w:r>
          </w:p>
        </w:tc>
        <w:tc>
          <w:tcPr>
            <w:tcW w:w="425" w:type="dxa"/>
          </w:tcPr>
          <w:p w:rsidR="00297DE9" w:rsidRDefault="00297DE9" w:rsidP="00370AA9">
            <w:pPr>
              <w:jc w:val="center"/>
              <w:rPr>
                <w:b/>
                <w:sz w:val="24"/>
                <w:szCs w:val="24"/>
                <w:lang w:val="uk-UA"/>
              </w:rPr>
            </w:pPr>
            <w:r>
              <w:rPr>
                <w:b/>
                <w:sz w:val="24"/>
                <w:szCs w:val="24"/>
                <w:lang w:val="uk-UA"/>
              </w:rPr>
              <w:t xml:space="preserve">9 </w:t>
            </w:r>
          </w:p>
        </w:tc>
        <w:tc>
          <w:tcPr>
            <w:tcW w:w="425" w:type="dxa"/>
          </w:tcPr>
          <w:p w:rsidR="00297DE9" w:rsidRDefault="00297DE9" w:rsidP="00370AA9">
            <w:pPr>
              <w:jc w:val="center"/>
              <w:rPr>
                <w:b/>
                <w:sz w:val="24"/>
                <w:szCs w:val="24"/>
                <w:lang w:val="uk-UA"/>
              </w:rPr>
            </w:pPr>
            <w:r>
              <w:rPr>
                <w:b/>
                <w:sz w:val="24"/>
                <w:szCs w:val="24"/>
                <w:lang w:val="uk-UA"/>
              </w:rPr>
              <w:t>9</w:t>
            </w:r>
          </w:p>
        </w:tc>
        <w:tc>
          <w:tcPr>
            <w:tcW w:w="425" w:type="dxa"/>
          </w:tcPr>
          <w:p w:rsidR="00297DE9" w:rsidRDefault="00297DE9" w:rsidP="00370AA9">
            <w:pPr>
              <w:jc w:val="center"/>
              <w:rPr>
                <w:b/>
                <w:sz w:val="24"/>
                <w:szCs w:val="24"/>
                <w:lang w:val="uk-UA"/>
              </w:rPr>
            </w:pPr>
            <w:r>
              <w:rPr>
                <w:b/>
                <w:sz w:val="24"/>
                <w:szCs w:val="24"/>
                <w:lang w:val="uk-UA"/>
              </w:rPr>
              <w:t>8</w:t>
            </w:r>
          </w:p>
        </w:tc>
        <w:tc>
          <w:tcPr>
            <w:tcW w:w="426" w:type="dxa"/>
          </w:tcPr>
          <w:p w:rsidR="00297DE9" w:rsidRDefault="00297DE9" w:rsidP="00370AA9">
            <w:pPr>
              <w:jc w:val="center"/>
              <w:rPr>
                <w:b/>
                <w:sz w:val="24"/>
                <w:szCs w:val="24"/>
                <w:lang w:val="uk-UA"/>
              </w:rPr>
            </w:pPr>
            <w:r>
              <w:rPr>
                <w:b/>
                <w:sz w:val="24"/>
                <w:szCs w:val="24"/>
                <w:lang w:val="uk-UA"/>
              </w:rPr>
              <w:t xml:space="preserve">  </w:t>
            </w:r>
          </w:p>
        </w:tc>
        <w:tc>
          <w:tcPr>
            <w:tcW w:w="425" w:type="dxa"/>
          </w:tcPr>
          <w:p w:rsidR="00297DE9" w:rsidRDefault="00297DE9" w:rsidP="00370AA9">
            <w:pPr>
              <w:jc w:val="center"/>
              <w:rPr>
                <w:b/>
                <w:sz w:val="24"/>
                <w:szCs w:val="24"/>
                <w:lang w:val="uk-UA"/>
              </w:rPr>
            </w:pPr>
            <w:r>
              <w:rPr>
                <w:b/>
                <w:sz w:val="24"/>
                <w:szCs w:val="24"/>
                <w:lang w:val="uk-UA"/>
              </w:rPr>
              <w:t xml:space="preserve"> </w:t>
            </w:r>
          </w:p>
        </w:tc>
        <w:tc>
          <w:tcPr>
            <w:tcW w:w="425" w:type="dxa"/>
          </w:tcPr>
          <w:p w:rsidR="00297DE9" w:rsidRDefault="00297DE9" w:rsidP="00370AA9">
            <w:pPr>
              <w:jc w:val="center"/>
              <w:rPr>
                <w:b/>
                <w:sz w:val="24"/>
                <w:szCs w:val="24"/>
                <w:lang w:val="uk-UA"/>
              </w:rPr>
            </w:pPr>
            <w:r>
              <w:rPr>
                <w:b/>
                <w:sz w:val="24"/>
                <w:szCs w:val="24"/>
                <w:lang w:val="uk-UA"/>
              </w:rPr>
              <w:t xml:space="preserve">н </w:t>
            </w:r>
          </w:p>
        </w:tc>
        <w:tc>
          <w:tcPr>
            <w:tcW w:w="425" w:type="dxa"/>
          </w:tcPr>
          <w:p w:rsidR="00297DE9" w:rsidRDefault="00297DE9" w:rsidP="00370AA9">
            <w:pPr>
              <w:jc w:val="center"/>
              <w:rPr>
                <w:b/>
                <w:sz w:val="24"/>
                <w:szCs w:val="24"/>
                <w:lang w:val="uk-UA"/>
              </w:rPr>
            </w:pPr>
            <w:r>
              <w:rPr>
                <w:b/>
                <w:sz w:val="24"/>
                <w:szCs w:val="24"/>
                <w:lang w:val="uk-UA"/>
              </w:rPr>
              <w:t xml:space="preserve">   </w:t>
            </w:r>
          </w:p>
        </w:tc>
        <w:tc>
          <w:tcPr>
            <w:tcW w:w="426" w:type="dxa"/>
          </w:tcPr>
          <w:p w:rsidR="00297DE9" w:rsidRDefault="00297DE9" w:rsidP="00297DE9">
            <w:pPr>
              <w:rPr>
                <w:b/>
                <w:sz w:val="24"/>
                <w:szCs w:val="24"/>
                <w:lang w:val="uk-UA"/>
              </w:rPr>
            </w:pPr>
            <w:r>
              <w:rPr>
                <w:b/>
                <w:sz w:val="24"/>
                <w:szCs w:val="24"/>
                <w:lang w:val="uk-UA"/>
              </w:rPr>
              <w:t>10</w:t>
            </w:r>
          </w:p>
        </w:tc>
        <w:tc>
          <w:tcPr>
            <w:tcW w:w="425" w:type="dxa"/>
          </w:tcPr>
          <w:p w:rsidR="00297DE9" w:rsidRDefault="00297DE9" w:rsidP="00370AA9">
            <w:pPr>
              <w:jc w:val="center"/>
              <w:rPr>
                <w:b/>
                <w:sz w:val="24"/>
                <w:szCs w:val="24"/>
                <w:lang w:val="uk-UA"/>
              </w:rPr>
            </w:pPr>
            <w:r>
              <w:rPr>
                <w:b/>
                <w:sz w:val="24"/>
                <w:szCs w:val="24"/>
                <w:lang w:val="uk-UA"/>
              </w:rPr>
              <w:t>9</w:t>
            </w:r>
          </w:p>
        </w:tc>
        <w:tc>
          <w:tcPr>
            <w:tcW w:w="425" w:type="dxa"/>
          </w:tcPr>
          <w:p w:rsidR="00297DE9" w:rsidRDefault="00297DE9" w:rsidP="00370AA9">
            <w:pPr>
              <w:jc w:val="center"/>
              <w:rPr>
                <w:b/>
                <w:sz w:val="24"/>
                <w:szCs w:val="24"/>
                <w:lang w:val="uk-UA"/>
              </w:rPr>
            </w:pPr>
            <w:r>
              <w:rPr>
                <w:b/>
                <w:sz w:val="24"/>
                <w:szCs w:val="24"/>
                <w:lang w:val="uk-UA"/>
              </w:rPr>
              <w:t xml:space="preserve"> 9</w:t>
            </w:r>
          </w:p>
        </w:tc>
        <w:tc>
          <w:tcPr>
            <w:tcW w:w="425" w:type="dxa"/>
          </w:tcPr>
          <w:p w:rsidR="00297DE9" w:rsidRDefault="00297DE9" w:rsidP="00370AA9">
            <w:pPr>
              <w:jc w:val="center"/>
              <w:rPr>
                <w:b/>
                <w:sz w:val="24"/>
                <w:szCs w:val="24"/>
                <w:lang w:val="uk-UA"/>
              </w:rPr>
            </w:pPr>
            <w:r>
              <w:rPr>
                <w:b/>
                <w:sz w:val="24"/>
                <w:szCs w:val="24"/>
                <w:lang w:val="uk-UA"/>
              </w:rPr>
              <w:t>9</w:t>
            </w:r>
          </w:p>
        </w:tc>
        <w:tc>
          <w:tcPr>
            <w:tcW w:w="284" w:type="dxa"/>
          </w:tcPr>
          <w:p w:rsidR="00297DE9" w:rsidRDefault="00297DE9" w:rsidP="00370AA9">
            <w:pPr>
              <w:jc w:val="center"/>
              <w:rPr>
                <w:b/>
                <w:sz w:val="24"/>
                <w:szCs w:val="24"/>
                <w:lang w:val="uk-UA"/>
              </w:rPr>
            </w:pPr>
            <w:r>
              <w:rPr>
                <w:b/>
                <w:sz w:val="24"/>
                <w:szCs w:val="24"/>
                <w:lang w:val="uk-UA"/>
              </w:rPr>
              <w:t xml:space="preserve"> </w:t>
            </w:r>
          </w:p>
        </w:tc>
        <w:tc>
          <w:tcPr>
            <w:tcW w:w="283"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r>
              <w:rPr>
                <w:b/>
                <w:sz w:val="24"/>
                <w:szCs w:val="24"/>
                <w:lang w:val="uk-UA"/>
              </w:rPr>
              <w:t xml:space="preserve"> </w:t>
            </w:r>
          </w:p>
        </w:tc>
        <w:tc>
          <w:tcPr>
            <w:tcW w:w="425" w:type="dxa"/>
          </w:tcPr>
          <w:p w:rsidR="00297DE9" w:rsidRDefault="00297DE9" w:rsidP="00370AA9">
            <w:pPr>
              <w:jc w:val="center"/>
              <w:rPr>
                <w:b/>
                <w:sz w:val="24"/>
                <w:szCs w:val="24"/>
                <w:lang w:val="uk-UA"/>
              </w:rPr>
            </w:pPr>
            <w:r>
              <w:rPr>
                <w:b/>
                <w:sz w:val="24"/>
                <w:szCs w:val="24"/>
                <w:lang w:val="uk-UA"/>
              </w:rPr>
              <w:t xml:space="preserve"> 10</w:t>
            </w:r>
          </w:p>
        </w:tc>
        <w:tc>
          <w:tcPr>
            <w:tcW w:w="425" w:type="dxa"/>
          </w:tcPr>
          <w:p w:rsidR="00297DE9" w:rsidRDefault="00297DE9" w:rsidP="00370AA9">
            <w:pPr>
              <w:jc w:val="center"/>
              <w:rPr>
                <w:b/>
                <w:sz w:val="24"/>
                <w:szCs w:val="24"/>
                <w:lang w:val="uk-UA"/>
              </w:rPr>
            </w:pPr>
            <w:r>
              <w:rPr>
                <w:b/>
                <w:sz w:val="24"/>
                <w:szCs w:val="24"/>
                <w:lang w:val="uk-UA"/>
              </w:rPr>
              <w:t>9</w:t>
            </w:r>
          </w:p>
        </w:tc>
        <w:tc>
          <w:tcPr>
            <w:tcW w:w="426" w:type="dxa"/>
          </w:tcPr>
          <w:p w:rsidR="00297DE9" w:rsidRDefault="00297DE9" w:rsidP="00370AA9">
            <w:pPr>
              <w:jc w:val="center"/>
              <w:rPr>
                <w:b/>
                <w:sz w:val="24"/>
                <w:szCs w:val="24"/>
                <w:lang w:val="uk-UA"/>
              </w:rPr>
            </w:pPr>
            <w:r>
              <w:rPr>
                <w:b/>
                <w:sz w:val="24"/>
                <w:szCs w:val="24"/>
                <w:lang w:val="uk-UA"/>
              </w:rPr>
              <w:t>9</w:t>
            </w:r>
          </w:p>
        </w:tc>
        <w:tc>
          <w:tcPr>
            <w:tcW w:w="425" w:type="dxa"/>
          </w:tcPr>
          <w:p w:rsidR="00297DE9" w:rsidRDefault="00297DE9" w:rsidP="00370AA9">
            <w:pPr>
              <w:jc w:val="center"/>
              <w:rPr>
                <w:b/>
                <w:sz w:val="24"/>
                <w:szCs w:val="24"/>
                <w:lang w:val="uk-UA"/>
              </w:rPr>
            </w:pPr>
            <w:r>
              <w:rPr>
                <w:b/>
                <w:sz w:val="24"/>
                <w:szCs w:val="24"/>
                <w:lang w:val="uk-UA"/>
              </w:rPr>
              <w:t>9</w:t>
            </w:r>
          </w:p>
        </w:tc>
        <w:tc>
          <w:tcPr>
            <w:tcW w:w="425" w:type="dxa"/>
          </w:tcPr>
          <w:p w:rsidR="00297DE9" w:rsidRDefault="00297DE9" w:rsidP="00370AA9">
            <w:pPr>
              <w:jc w:val="center"/>
              <w:rPr>
                <w:b/>
                <w:sz w:val="24"/>
                <w:szCs w:val="24"/>
                <w:lang w:val="uk-UA"/>
              </w:rPr>
            </w:pPr>
            <w:r>
              <w:rPr>
                <w:b/>
                <w:sz w:val="24"/>
                <w:szCs w:val="24"/>
                <w:lang w:val="uk-UA"/>
              </w:rPr>
              <w:t>9</w:t>
            </w:r>
          </w:p>
        </w:tc>
        <w:tc>
          <w:tcPr>
            <w:tcW w:w="709" w:type="dxa"/>
          </w:tcPr>
          <w:p w:rsidR="00297DE9" w:rsidRDefault="00297DE9" w:rsidP="00370AA9">
            <w:pPr>
              <w:jc w:val="center"/>
              <w:rPr>
                <w:b/>
                <w:sz w:val="24"/>
                <w:szCs w:val="24"/>
                <w:lang w:val="uk-UA"/>
              </w:rPr>
            </w:pPr>
          </w:p>
        </w:tc>
      </w:tr>
      <w:tr w:rsidR="00297DE9" w:rsidTr="00297DE9">
        <w:tc>
          <w:tcPr>
            <w:tcW w:w="1014" w:type="dxa"/>
          </w:tcPr>
          <w:p w:rsidR="00297DE9" w:rsidRDefault="00297DE9" w:rsidP="00370AA9">
            <w:pPr>
              <w:jc w:val="center"/>
              <w:rPr>
                <w:b/>
                <w:sz w:val="24"/>
                <w:szCs w:val="24"/>
                <w:lang w:val="uk-UA"/>
              </w:rPr>
            </w:pPr>
            <w:r>
              <w:rPr>
                <w:b/>
                <w:sz w:val="24"/>
                <w:szCs w:val="24"/>
                <w:lang w:val="uk-UA"/>
              </w:rPr>
              <w:t>Іван</w:t>
            </w:r>
          </w:p>
        </w:tc>
        <w:tc>
          <w:tcPr>
            <w:tcW w:w="525" w:type="dxa"/>
          </w:tcPr>
          <w:p w:rsidR="00297DE9" w:rsidRDefault="00297DE9" w:rsidP="00370AA9">
            <w:pPr>
              <w:jc w:val="center"/>
              <w:rPr>
                <w:b/>
                <w:sz w:val="24"/>
                <w:szCs w:val="24"/>
                <w:lang w:val="uk-UA"/>
              </w:rPr>
            </w:pPr>
          </w:p>
        </w:tc>
        <w:tc>
          <w:tcPr>
            <w:tcW w:w="554" w:type="dxa"/>
          </w:tcPr>
          <w:p w:rsidR="00297DE9" w:rsidRDefault="00297DE9" w:rsidP="00370AA9">
            <w:pPr>
              <w:jc w:val="center"/>
              <w:rPr>
                <w:b/>
                <w:sz w:val="24"/>
                <w:szCs w:val="24"/>
                <w:lang w:val="uk-UA"/>
              </w:rPr>
            </w:pPr>
            <w:r>
              <w:rPr>
                <w:b/>
                <w:sz w:val="24"/>
                <w:szCs w:val="24"/>
                <w:lang w:val="uk-UA"/>
              </w:rPr>
              <w:t>н</w:t>
            </w:r>
          </w:p>
        </w:tc>
        <w:tc>
          <w:tcPr>
            <w:tcW w:w="567"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r>
              <w:rPr>
                <w:b/>
                <w:sz w:val="24"/>
                <w:szCs w:val="24"/>
                <w:lang w:val="uk-UA"/>
              </w:rPr>
              <w:t xml:space="preserve"> </w:t>
            </w:r>
          </w:p>
        </w:tc>
        <w:tc>
          <w:tcPr>
            <w:tcW w:w="459" w:type="dxa"/>
          </w:tcPr>
          <w:p w:rsidR="00297DE9" w:rsidRDefault="00297DE9" w:rsidP="00370AA9">
            <w:pPr>
              <w:jc w:val="center"/>
              <w:rPr>
                <w:b/>
                <w:sz w:val="24"/>
                <w:szCs w:val="24"/>
                <w:lang w:val="uk-UA"/>
              </w:rPr>
            </w:pPr>
          </w:p>
        </w:tc>
        <w:tc>
          <w:tcPr>
            <w:tcW w:w="392"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r>
              <w:rPr>
                <w:b/>
                <w:sz w:val="24"/>
                <w:szCs w:val="24"/>
                <w:lang w:val="uk-UA"/>
              </w:rPr>
              <w:t>н</w:t>
            </w: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283"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709" w:type="dxa"/>
          </w:tcPr>
          <w:p w:rsidR="00297DE9" w:rsidRDefault="00297DE9" w:rsidP="00370AA9">
            <w:pPr>
              <w:jc w:val="center"/>
              <w:rPr>
                <w:b/>
                <w:sz w:val="24"/>
                <w:szCs w:val="24"/>
                <w:lang w:val="uk-UA"/>
              </w:rPr>
            </w:pPr>
          </w:p>
        </w:tc>
      </w:tr>
      <w:tr w:rsidR="00297DE9" w:rsidTr="00297DE9">
        <w:tc>
          <w:tcPr>
            <w:tcW w:w="1014" w:type="dxa"/>
          </w:tcPr>
          <w:p w:rsidR="00297DE9" w:rsidRDefault="00297DE9" w:rsidP="00370AA9">
            <w:pPr>
              <w:jc w:val="center"/>
              <w:rPr>
                <w:b/>
                <w:sz w:val="24"/>
                <w:szCs w:val="24"/>
                <w:lang w:val="uk-UA"/>
              </w:rPr>
            </w:pPr>
            <w:r>
              <w:rPr>
                <w:b/>
                <w:sz w:val="24"/>
                <w:szCs w:val="24"/>
                <w:lang w:val="uk-UA"/>
              </w:rPr>
              <w:t>Олег</w:t>
            </w:r>
          </w:p>
        </w:tc>
        <w:tc>
          <w:tcPr>
            <w:tcW w:w="525" w:type="dxa"/>
          </w:tcPr>
          <w:p w:rsidR="00297DE9" w:rsidRDefault="00297DE9" w:rsidP="00370AA9">
            <w:pPr>
              <w:jc w:val="center"/>
              <w:rPr>
                <w:b/>
                <w:sz w:val="24"/>
                <w:szCs w:val="24"/>
                <w:lang w:val="uk-UA"/>
              </w:rPr>
            </w:pPr>
          </w:p>
        </w:tc>
        <w:tc>
          <w:tcPr>
            <w:tcW w:w="554" w:type="dxa"/>
          </w:tcPr>
          <w:p w:rsidR="00297DE9" w:rsidRDefault="00297DE9" w:rsidP="00370AA9">
            <w:pPr>
              <w:jc w:val="center"/>
              <w:rPr>
                <w:b/>
                <w:sz w:val="24"/>
                <w:szCs w:val="24"/>
                <w:lang w:val="uk-UA"/>
              </w:rPr>
            </w:pPr>
          </w:p>
        </w:tc>
        <w:tc>
          <w:tcPr>
            <w:tcW w:w="567"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392"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r>
              <w:rPr>
                <w:b/>
                <w:sz w:val="24"/>
                <w:szCs w:val="24"/>
                <w:lang w:val="uk-UA"/>
              </w:rPr>
              <w:t>н</w:t>
            </w: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283"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709" w:type="dxa"/>
          </w:tcPr>
          <w:p w:rsidR="00297DE9" w:rsidRDefault="00297DE9" w:rsidP="00370AA9">
            <w:pPr>
              <w:jc w:val="center"/>
              <w:rPr>
                <w:b/>
                <w:sz w:val="24"/>
                <w:szCs w:val="24"/>
                <w:lang w:val="uk-UA"/>
              </w:rPr>
            </w:pPr>
          </w:p>
        </w:tc>
      </w:tr>
      <w:tr w:rsidR="00297DE9" w:rsidTr="00297DE9">
        <w:tc>
          <w:tcPr>
            <w:tcW w:w="1014" w:type="dxa"/>
          </w:tcPr>
          <w:p w:rsidR="00297DE9" w:rsidRDefault="00297DE9" w:rsidP="00370AA9">
            <w:pPr>
              <w:jc w:val="center"/>
              <w:rPr>
                <w:b/>
                <w:sz w:val="24"/>
                <w:szCs w:val="24"/>
                <w:lang w:val="uk-UA"/>
              </w:rPr>
            </w:pPr>
            <w:r>
              <w:rPr>
                <w:b/>
                <w:sz w:val="24"/>
                <w:szCs w:val="24"/>
                <w:lang w:val="uk-UA"/>
              </w:rPr>
              <w:t>Сергій</w:t>
            </w:r>
          </w:p>
        </w:tc>
        <w:tc>
          <w:tcPr>
            <w:tcW w:w="525" w:type="dxa"/>
          </w:tcPr>
          <w:p w:rsidR="00297DE9" w:rsidRDefault="00297DE9" w:rsidP="00370AA9">
            <w:pPr>
              <w:jc w:val="center"/>
              <w:rPr>
                <w:b/>
                <w:sz w:val="24"/>
                <w:szCs w:val="24"/>
                <w:lang w:val="uk-UA"/>
              </w:rPr>
            </w:pPr>
            <w:r>
              <w:rPr>
                <w:b/>
                <w:sz w:val="24"/>
                <w:szCs w:val="24"/>
                <w:lang w:val="uk-UA"/>
              </w:rPr>
              <w:t>н</w:t>
            </w:r>
          </w:p>
        </w:tc>
        <w:tc>
          <w:tcPr>
            <w:tcW w:w="554" w:type="dxa"/>
          </w:tcPr>
          <w:p w:rsidR="00297DE9" w:rsidRDefault="00297DE9" w:rsidP="00370AA9">
            <w:pPr>
              <w:jc w:val="center"/>
              <w:rPr>
                <w:b/>
                <w:sz w:val="24"/>
                <w:szCs w:val="24"/>
                <w:lang w:val="uk-UA"/>
              </w:rPr>
            </w:pPr>
          </w:p>
        </w:tc>
        <w:tc>
          <w:tcPr>
            <w:tcW w:w="567"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392"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r>
              <w:rPr>
                <w:b/>
                <w:sz w:val="24"/>
                <w:szCs w:val="24"/>
                <w:lang w:val="uk-UA"/>
              </w:rPr>
              <w:t xml:space="preserve"> </w:t>
            </w: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283"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709" w:type="dxa"/>
          </w:tcPr>
          <w:p w:rsidR="00297DE9" w:rsidRDefault="00297DE9" w:rsidP="00370AA9">
            <w:pPr>
              <w:jc w:val="center"/>
              <w:rPr>
                <w:b/>
                <w:sz w:val="24"/>
                <w:szCs w:val="24"/>
                <w:lang w:val="uk-UA"/>
              </w:rPr>
            </w:pPr>
          </w:p>
        </w:tc>
      </w:tr>
      <w:tr w:rsidR="00297DE9" w:rsidTr="00297DE9">
        <w:tc>
          <w:tcPr>
            <w:tcW w:w="1014" w:type="dxa"/>
          </w:tcPr>
          <w:p w:rsidR="00297DE9" w:rsidRDefault="00297DE9" w:rsidP="00370AA9">
            <w:pPr>
              <w:jc w:val="center"/>
              <w:rPr>
                <w:b/>
                <w:sz w:val="24"/>
                <w:szCs w:val="24"/>
                <w:lang w:val="uk-UA"/>
              </w:rPr>
            </w:pPr>
          </w:p>
        </w:tc>
        <w:tc>
          <w:tcPr>
            <w:tcW w:w="525" w:type="dxa"/>
          </w:tcPr>
          <w:p w:rsidR="00297DE9" w:rsidRDefault="00297DE9" w:rsidP="00370AA9">
            <w:pPr>
              <w:jc w:val="center"/>
              <w:rPr>
                <w:b/>
                <w:sz w:val="24"/>
                <w:szCs w:val="24"/>
                <w:lang w:val="uk-UA"/>
              </w:rPr>
            </w:pPr>
          </w:p>
        </w:tc>
        <w:tc>
          <w:tcPr>
            <w:tcW w:w="554" w:type="dxa"/>
          </w:tcPr>
          <w:p w:rsidR="00297DE9" w:rsidRDefault="00297DE9" w:rsidP="00370AA9">
            <w:pPr>
              <w:jc w:val="center"/>
              <w:rPr>
                <w:b/>
                <w:sz w:val="24"/>
                <w:szCs w:val="24"/>
                <w:lang w:val="uk-UA"/>
              </w:rPr>
            </w:pPr>
          </w:p>
        </w:tc>
        <w:tc>
          <w:tcPr>
            <w:tcW w:w="567"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459" w:type="dxa"/>
          </w:tcPr>
          <w:p w:rsidR="00297DE9" w:rsidRDefault="00297DE9" w:rsidP="00370AA9">
            <w:pPr>
              <w:jc w:val="center"/>
              <w:rPr>
                <w:b/>
                <w:sz w:val="24"/>
                <w:szCs w:val="24"/>
                <w:lang w:val="uk-UA"/>
              </w:rPr>
            </w:pPr>
          </w:p>
        </w:tc>
        <w:tc>
          <w:tcPr>
            <w:tcW w:w="392"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283" w:type="dxa"/>
          </w:tcPr>
          <w:p w:rsidR="00297DE9" w:rsidRDefault="00297DE9" w:rsidP="00370AA9">
            <w:pPr>
              <w:jc w:val="center"/>
              <w:rPr>
                <w:b/>
                <w:sz w:val="24"/>
                <w:szCs w:val="24"/>
                <w:lang w:val="uk-UA"/>
              </w:rPr>
            </w:pPr>
          </w:p>
        </w:tc>
        <w:tc>
          <w:tcPr>
            <w:tcW w:w="284"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6"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425" w:type="dxa"/>
          </w:tcPr>
          <w:p w:rsidR="00297DE9" w:rsidRDefault="00297DE9" w:rsidP="00370AA9">
            <w:pPr>
              <w:jc w:val="center"/>
              <w:rPr>
                <w:b/>
                <w:sz w:val="24"/>
                <w:szCs w:val="24"/>
                <w:lang w:val="uk-UA"/>
              </w:rPr>
            </w:pPr>
          </w:p>
        </w:tc>
        <w:tc>
          <w:tcPr>
            <w:tcW w:w="709" w:type="dxa"/>
          </w:tcPr>
          <w:p w:rsidR="00297DE9" w:rsidRDefault="00297DE9" w:rsidP="00370AA9">
            <w:pPr>
              <w:jc w:val="center"/>
              <w:rPr>
                <w:b/>
                <w:sz w:val="24"/>
                <w:szCs w:val="24"/>
                <w:lang w:val="uk-UA"/>
              </w:rPr>
            </w:pPr>
          </w:p>
        </w:tc>
      </w:tr>
    </w:tbl>
    <w:p w:rsidR="00297DE9" w:rsidRDefault="00297DE9" w:rsidP="00297DE9">
      <w:pPr>
        <w:rPr>
          <w:b/>
          <w:sz w:val="32"/>
          <w:szCs w:val="32"/>
        </w:rPr>
      </w:pPr>
    </w:p>
    <w:tbl>
      <w:tblPr>
        <w:tblStyle w:val="ab"/>
        <w:tblW w:w="0" w:type="auto"/>
        <w:tblLook w:val="04A0" w:firstRow="1" w:lastRow="0" w:firstColumn="1" w:lastColumn="0" w:noHBand="0" w:noVBand="1"/>
      </w:tblPr>
      <w:tblGrid>
        <w:gridCol w:w="1122"/>
        <w:gridCol w:w="6218"/>
        <w:gridCol w:w="2515"/>
      </w:tblGrid>
      <w:tr w:rsidR="00297DE9" w:rsidTr="00370AA9">
        <w:trPr>
          <w:cantSplit/>
          <w:trHeight w:val="775"/>
        </w:trPr>
        <w:tc>
          <w:tcPr>
            <w:tcW w:w="1384" w:type="dxa"/>
          </w:tcPr>
          <w:p w:rsidR="00297DE9" w:rsidRDefault="00297DE9" w:rsidP="00370AA9">
            <w:pPr>
              <w:jc w:val="center"/>
              <w:rPr>
                <w:b/>
                <w:sz w:val="24"/>
                <w:szCs w:val="24"/>
                <w:lang w:val="uk-UA"/>
              </w:rPr>
            </w:pPr>
            <w:r>
              <w:rPr>
                <w:b/>
                <w:sz w:val="24"/>
                <w:szCs w:val="24"/>
                <w:lang w:val="uk-UA"/>
              </w:rPr>
              <w:t>05.09</w:t>
            </w:r>
          </w:p>
        </w:tc>
        <w:tc>
          <w:tcPr>
            <w:tcW w:w="9497" w:type="dxa"/>
          </w:tcPr>
          <w:p w:rsidR="00297DE9" w:rsidRDefault="00297DE9" w:rsidP="00370AA9">
            <w:pPr>
              <w:rPr>
                <w:b/>
                <w:sz w:val="24"/>
                <w:szCs w:val="24"/>
                <w:lang w:val="uk-UA"/>
              </w:rPr>
            </w:pPr>
            <w:r>
              <w:rPr>
                <w:b/>
                <w:sz w:val="24"/>
                <w:szCs w:val="24"/>
                <w:lang w:val="uk-UA"/>
              </w:rPr>
              <w:t xml:space="preserve"> Вступ. </w:t>
            </w:r>
            <w:proofErr w:type="spellStart"/>
            <w:r>
              <w:rPr>
                <w:b/>
                <w:sz w:val="24"/>
                <w:szCs w:val="24"/>
                <w:lang w:val="uk-UA"/>
              </w:rPr>
              <w:t>Декоративно</w:t>
            </w:r>
            <w:proofErr w:type="spellEnd"/>
            <w:r>
              <w:rPr>
                <w:b/>
                <w:sz w:val="24"/>
                <w:szCs w:val="24"/>
                <w:lang w:val="uk-UA"/>
              </w:rPr>
              <w:t xml:space="preserve"> – ужиткове мистецтво.</w:t>
            </w:r>
          </w:p>
        </w:tc>
        <w:tc>
          <w:tcPr>
            <w:tcW w:w="3905" w:type="dxa"/>
          </w:tcPr>
          <w:p w:rsidR="00297DE9" w:rsidRDefault="00297DE9" w:rsidP="00370AA9">
            <w:pPr>
              <w:jc w:val="center"/>
              <w:rPr>
                <w:b/>
                <w:sz w:val="24"/>
                <w:szCs w:val="24"/>
                <w:lang w:val="uk-UA"/>
              </w:rPr>
            </w:pPr>
            <w:r>
              <w:rPr>
                <w:b/>
                <w:sz w:val="24"/>
                <w:szCs w:val="24"/>
                <w:lang w:val="uk-UA"/>
              </w:rPr>
              <w:t>Д/З</w:t>
            </w:r>
          </w:p>
        </w:tc>
      </w:tr>
      <w:tr w:rsidR="00297DE9" w:rsidTr="00370AA9">
        <w:trPr>
          <w:trHeight w:val="144"/>
        </w:trPr>
        <w:tc>
          <w:tcPr>
            <w:tcW w:w="1384" w:type="dxa"/>
          </w:tcPr>
          <w:p w:rsidR="00297DE9" w:rsidRDefault="00297DE9" w:rsidP="00370AA9">
            <w:pPr>
              <w:jc w:val="center"/>
              <w:rPr>
                <w:b/>
                <w:sz w:val="24"/>
                <w:szCs w:val="24"/>
                <w:lang w:val="uk-UA"/>
              </w:rPr>
            </w:pPr>
          </w:p>
        </w:tc>
        <w:tc>
          <w:tcPr>
            <w:tcW w:w="9497" w:type="dxa"/>
          </w:tcPr>
          <w:p w:rsidR="00297DE9" w:rsidRDefault="00297DE9" w:rsidP="00370AA9">
            <w:pPr>
              <w:rPr>
                <w:b/>
                <w:sz w:val="24"/>
                <w:szCs w:val="24"/>
                <w:lang w:val="uk-UA"/>
              </w:rPr>
            </w:pPr>
            <w:r>
              <w:rPr>
                <w:b/>
                <w:sz w:val="24"/>
                <w:szCs w:val="24"/>
                <w:lang w:val="uk-UA"/>
              </w:rPr>
              <w:t xml:space="preserve"> </w:t>
            </w:r>
          </w:p>
        </w:tc>
        <w:tc>
          <w:tcPr>
            <w:tcW w:w="3905" w:type="dxa"/>
          </w:tcPr>
          <w:p w:rsidR="00297DE9" w:rsidRDefault="00297DE9" w:rsidP="00370AA9">
            <w:pPr>
              <w:jc w:val="center"/>
              <w:rPr>
                <w:b/>
                <w:sz w:val="24"/>
                <w:szCs w:val="24"/>
                <w:lang w:val="uk-UA"/>
              </w:rPr>
            </w:pPr>
          </w:p>
        </w:tc>
      </w:tr>
      <w:tr w:rsidR="00297DE9" w:rsidTr="00370AA9">
        <w:trPr>
          <w:trHeight w:val="125"/>
        </w:trPr>
        <w:tc>
          <w:tcPr>
            <w:tcW w:w="1384" w:type="dxa"/>
          </w:tcPr>
          <w:p w:rsidR="00297DE9" w:rsidRDefault="00297DE9" w:rsidP="00370AA9">
            <w:pPr>
              <w:jc w:val="center"/>
              <w:rPr>
                <w:b/>
                <w:sz w:val="24"/>
                <w:szCs w:val="24"/>
                <w:lang w:val="uk-UA"/>
              </w:rPr>
            </w:pPr>
            <w:r>
              <w:rPr>
                <w:b/>
                <w:sz w:val="24"/>
                <w:szCs w:val="24"/>
                <w:lang w:val="uk-UA"/>
              </w:rPr>
              <w:t xml:space="preserve">15.10 </w:t>
            </w:r>
          </w:p>
        </w:tc>
        <w:tc>
          <w:tcPr>
            <w:tcW w:w="9497" w:type="dxa"/>
          </w:tcPr>
          <w:p w:rsidR="00297DE9" w:rsidRDefault="00297DE9" w:rsidP="00370AA9">
            <w:pPr>
              <w:rPr>
                <w:b/>
                <w:sz w:val="24"/>
                <w:szCs w:val="24"/>
                <w:lang w:val="uk-UA"/>
              </w:rPr>
            </w:pPr>
            <w:r>
              <w:rPr>
                <w:b/>
                <w:sz w:val="24"/>
                <w:szCs w:val="24"/>
                <w:lang w:val="uk-UA"/>
              </w:rPr>
              <w:t xml:space="preserve"> Захист </w:t>
            </w:r>
            <w:proofErr w:type="spellStart"/>
            <w:r>
              <w:rPr>
                <w:b/>
                <w:sz w:val="24"/>
                <w:szCs w:val="24"/>
                <w:lang w:val="uk-UA"/>
              </w:rPr>
              <w:t>проєкту</w:t>
            </w:r>
            <w:proofErr w:type="spellEnd"/>
            <w:r>
              <w:rPr>
                <w:b/>
                <w:sz w:val="24"/>
                <w:szCs w:val="24"/>
                <w:lang w:val="uk-UA"/>
              </w:rPr>
              <w:t xml:space="preserve"> «Серветка»</w:t>
            </w:r>
          </w:p>
        </w:tc>
        <w:tc>
          <w:tcPr>
            <w:tcW w:w="3905" w:type="dxa"/>
          </w:tcPr>
          <w:p w:rsidR="00297DE9" w:rsidRDefault="00297DE9" w:rsidP="00370AA9">
            <w:pPr>
              <w:jc w:val="center"/>
              <w:rPr>
                <w:b/>
                <w:sz w:val="24"/>
                <w:szCs w:val="24"/>
                <w:lang w:val="uk-UA"/>
              </w:rPr>
            </w:pPr>
          </w:p>
        </w:tc>
      </w:tr>
      <w:tr w:rsidR="00297DE9" w:rsidTr="00370AA9">
        <w:trPr>
          <w:trHeight w:val="125"/>
        </w:trPr>
        <w:tc>
          <w:tcPr>
            <w:tcW w:w="1384" w:type="dxa"/>
          </w:tcPr>
          <w:p w:rsidR="00297DE9" w:rsidRDefault="00297DE9" w:rsidP="00370AA9">
            <w:pPr>
              <w:jc w:val="center"/>
              <w:rPr>
                <w:b/>
                <w:sz w:val="24"/>
                <w:szCs w:val="24"/>
                <w:lang w:val="uk-UA"/>
              </w:rPr>
            </w:pPr>
          </w:p>
        </w:tc>
        <w:tc>
          <w:tcPr>
            <w:tcW w:w="9497" w:type="dxa"/>
          </w:tcPr>
          <w:p w:rsidR="00297DE9" w:rsidRDefault="00297DE9" w:rsidP="00370AA9">
            <w:pPr>
              <w:jc w:val="center"/>
              <w:rPr>
                <w:b/>
                <w:sz w:val="24"/>
                <w:szCs w:val="24"/>
                <w:lang w:val="uk-UA"/>
              </w:rPr>
            </w:pPr>
          </w:p>
        </w:tc>
        <w:tc>
          <w:tcPr>
            <w:tcW w:w="3905" w:type="dxa"/>
          </w:tcPr>
          <w:p w:rsidR="00297DE9" w:rsidRDefault="00297DE9" w:rsidP="00370AA9">
            <w:pPr>
              <w:jc w:val="center"/>
              <w:rPr>
                <w:b/>
                <w:sz w:val="24"/>
                <w:szCs w:val="24"/>
                <w:lang w:val="uk-UA"/>
              </w:rPr>
            </w:pPr>
          </w:p>
        </w:tc>
      </w:tr>
      <w:tr w:rsidR="00297DE9" w:rsidTr="00370AA9">
        <w:trPr>
          <w:trHeight w:val="120"/>
        </w:trPr>
        <w:tc>
          <w:tcPr>
            <w:tcW w:w="1384" w:type="dxa"/>
          </w:tcPr>
          <w:p w:rsidR="00297DE9" w:rsidRDefault="00297DE9" w:rsidP="00370AA9">
            <w:pPr>
              <w:jc w:val="center"/>
              <w:rPr>
                <w:b/>
                <w:sz w:val="24"/>
                <w:szCs w:val="24"/>
                <w:lang w:val="uk-UA"/>
              </w:rPr>
            </w:pPr>
            <w:r>
              <w:rPr>
                <w:b/>
                <w:sz w:val="24"/>
                <w:szCs w:val="24"/>
                <w:lang w:val="uk-UA"/>
              </w:rPr>
              <w:t xml:space="preserve"> 21.12</w:t>
            </w:r>
          </w:p>
        </w:tc>
        <w:tc>
          <w:tcPr>
            <w:tcW w:w="9497" w:type="dxa"/>
          </w:tcPr>
          <w:p w:rsidR="00297DE9" w:rsidRDefault="00297DE9" w:rsidP="00370AA9">
            <w:pPr>
              <w:rPr>
                <w:b/>
                <w:sz w:val="24"/>
                <w:szCs w:val="24"/>
                <w:lang w:val="uk-UA"/>
              </w:rPr>
            </w:pPr>
            <w:r>
              <w:rPr>
                <w:b/>
                <w:sz w:val="24"/>
                <w:szCs w:val="24"/>
                <w:lang w:val="uk-UA"/>
              </w:rPr>
              <w:t xml:space="preserve"> Захист </w:t>
            </w:r>
            <w:proofErr w:type="spellStart"/>
            <w:r>
              <w:rPr>
                <w:b/>
                <w:sz w:val="24"/>
                <w:szCs w:val="24"/>
                <w:lang w:val="uk-UA"/>
              </w:rPr>
              <w:t>проєкту</w:t>
            </w:r>
            <w:proofErr w:type="spellEnd"/>
            <w:r>
              <w:rPr>
                <w:b/>
                <w:sz w:val="24"/>
                <w:szCs w:val="24"/>
                <w:lang w:val="uk-UA"/>
              </w:rPr>
              <w:t xml:space="preserve"> «Дощечка на кухні» </w:t>
            </w:r>
          </w:p>
        </w:tc>
        <w:tc>
          <w:tcPr>
            <w:tcW w:w="3905" w:type="dxa"/>
          </w:tcPr>
          <w:p w:rsidR="00297DE9" w:rsidRDefault="00297DE9" w:rsidP="00370AA9">
            <w:pPr>
              <w:jc w:val="center"/>
              <w:rPr>
                <w:b/>
                <w:sz w:val="24"/>
                <w:szCs w:val="24"/>
                <w:lang w:val="uk-UA"/>
              </w:rPr>
            </w:pPr>
          </w:p>
        </w:tc>
      </w:tr>
      <w:tr w:rsidR="00297DE9" w:rsidTr="00370AA9">
        <w:trPr>
          <w:trHeight w:val="168"/>
        </w:trPr>
        <w:tc>
          <w:tcPr>
            <w:tcW w:w="1384" w:type="dxa"/>
          </w:tcPr>
          <w:p w:rsidR="00297DE9" w:rsidRDefault="00297DE9" w:rsidP="00370AA9">
            <w:pPr>
              <w:jc w:val="center"/>
              <w:rPr>
                <w:b/>
                <w:sz w:val="24"/>
                <w:szCs w:val="24"/>
                <w:lang w:val="uk-UA"/>
              </w:rPr>
            </w:pPr>
            <w:r>
              <w:rPr>
                <w:b/>
                <w:sz w:val="24"/>
                <w:szCs w:val="24"/>
                <w:lang w:val="uk-UA"/>
              </w:rPr>
              <w:t xml:space="preserve"> </w:t>
            </w:r>
          </w:p>
        </w:tc>
        <w:tc>
          <w:tcPr>
            <w:tcW w:w="9497" w:type="dxa"/>
          </w:tcPr>
          <w:p w:rsidR="00297DE9" w:rsidRDefault="00297DE9" w:rsidP="00370AA9">
            <w:pPr>
              <w:rPr>
                <w:b/>
                <w:sz w:val="24"/>
                <w:szCs w:val="24"/>
                <w:lang w:val="uk-UA"/>
              </w:rPr>
            </w:pPr>
            <w:r>
              <w:rPr>
                <w:b/>
                <w:sz w:val="24"/>
                <w:szCs w:val="24"/>
                <w:lang w:val="uk-UA"/>
              </w:rPr>
              <w:t xml:space="preserve">  </w:t>
            </w:r>
          </w:p>
        </w:tc>
        <w:tc>
          <w:tcPr>
            <w:tcW w:w="3905" w:type="dxa"/>
          </w:tcPr>
          <w:p w:rsidR="00297DE9" w:rsidRDefault="00297DE9" w:rsidP="00370AA9">
            <w:pPr>
              <w:jc w:val="center"/>
              <w:rPr>
                <w:b/>
                <w:sz w:val="24"/>
                <w:szCs w:val="24"/>
                <w:lang w:val="uk-UA"/>
              </w:rPr>
            </w:pPr>
          </w:p>
        </w:tc>
      </w:tr>
    </w:tbl>
    <w:p w:rsidR="005B56AF" w:rsidRDefault="005B56AF" w:rsidP="005B56AF">
      <w:pPr>
        <w:spacing w:line="360" w:lineRule="auto"/>
        <w:rPr>
          <w:sz w:val="24"/>
          <w:szCs w:val="24"/>
        </w:rPr>
      </w:pPr>
    </w:p>
    <w:p w:rsidR="00297DE9" w:rsidRDefault="00297DE9" w:rsidP="00297DE9">
      <w:pPr>
        <w:rPr>
          <w:b/>
          <w:sz w:val="24"/>
          <w:szCs w:val="24"/>
        </w:rPr>
      </w:pPr>
      <w:r>
        <w:rPr>
          <w:b/>
          <w:sz w:val="24"/>
          <w:szCs w:val="24"/>
        </w:rPr>
        <w:t>УХВАЛИЛИ</w:t>
      </w:r>
      <w:r w:rsidR="005C243A">
        <w:rPr>
          <w:b/>
          <w:sz w:val="24"/>
          <w:szCs w:val="24"/>
        </w:rPr>
        <w:t>:</w:t>
      </w:r>
    </w:p>
    <w:p w:rsidR="00297DE9" w:rsidRDefault="00297DE9" w:rsidP="00297DE9">
      <w:pPr>
        <w:rPr>
          <w:b/>
          <w:sz w:val="24"/>
          <w:szCs w:val="24"/>
        </w:rPr>
      </w:pPr>
    </w:p>
    <w:p w:rsidR="00297DE9" w:rsidRDefault="00297DE9" w:rsidP="00690A15">
      <w:pPr>
        <w:tabs>
          <w:tab w:val="left" w:pos="284"/>
        </w:tabs>
        <w:spacing w:line="276" w:lineRule="auto"/>
        <w:jc w:val="both"/>
        <w:rPr>
          <w:sz w:val="24"/>
          <w:szCs w:val="24"/>
        </w:rPr>
      </w:pPr>
      <w:r>
        <w:rPr>
          <w:sz w:val="24"/>
          <w:szCs w:val="24"/>
        </w:rPr>
        <w:t xml:space="preserve"> 7</w:t>
      </w:r>
      <w:r>
        <w:rPr>
          <w:sz w:val="24"/>
          <w:szCs w:val="24"/>
        </w:rPr>
        <w:t>.1.</w:t>
      </w:r>
      <w:r w:rsidRPr="000E642B">
        <w:rPr>
          <w:sz w:val="24"/>
          <w:szCs w:val="24"/>
        </w:rPr>
        <w:t xml:space="preserve"> Здійснювати оцінювання результатів навчання здобувачів освіти з  </w:t>
      </w:r>
      <w:r>
        <w:rPr>
          <w:sz w:val="24"/>
          <w:szCs w:val="24"/>
        </w:rPr>
        <w:t xml:space="preserve"> технологічної галузі</w:t>
      </w:r>
      <w:r>
        <w:rPr>
          <w:sz w:val="24"/>
          <w:szCs w:val="24"/>
        </w:rPr>
        <w:t xml:space="preserve"> </w:t>
      </w:r>
      <w:r w:rsidRPr="000E642B">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297DE9" w:rsidRDefault="00297DE9" w:rsidP="00690A15">
      <w:pPr>
        <w:tabs>
          <w:tab w:val="left" w:pos="284"/>
        </w:tabs>
        <w:spacing w:line="276" w:lineRule="auto"/>
        <w:jc w:val="both"/>
        <w:rPr>
          <w:sz w:val="24"/>
          <w:szCs w:val="24"/>
        </w:rPr>
      </w:pPr>
      <w:r>
        <w:rPr>
          <w:sz w:val="24"/>
          <w:szCs w:val="24"/>
        </w:rPr>
        <w:t>7</w:t>
      </w:r>
      <w:r>
        <w:rPr>
          <w:sz w:val="24"/>
          <w:szCs w:val="24"/>
        </w:rPr>
        <w:t>.2.</w:t>
      </w:r>
      <w:r>
        <w:rPr>
          <w:sz w:val="24"/>
          <w:szCs w:val="24"/>
        </w:rPr>
        <w:t>Не з</w:t>
      </w:r>
      <w:r w:rsidRPr="000E642B">
        <w:rPr>
          <w:sz w:val="24"/>
          <w:szCs w:val="24"/>
        </w:rPr>
        <w:t xml:space="preserve">дійснювати поточне оцінювання результатів навчання протягом семестру, </w:t>
      </w:r>
      <w:r>
        <w:rPr>
          <w:sz w:val="24"/>
          <w:szCs w:val="24"/>
        </w:rPr>
        <w:t xml:space="preserve">а проводити оцінювання за групами результатів по закінченню </w:t>
      </w:r>
      <w:proofErr w:type="spellStart"/>
      <w:r>
        <w:rPr>
          <w:sz w:val="24"/>
          <w:szCs w:val="24"/>
        </w:rPr>
        <w:t>проєкту</w:t>
      </w:r>
      <w:proofErr w:type="spellEnd"/>
      <w:r>
        <w:rPr>
          <w:sz w:val="24"/>
          <w:szCs w:val="24"/>
        </w:rPr>
        <w:t>.</w:t>
      </w:r>
    </w:p>
    <w:p w:rsidR="00297DE9" w:rsidRPr="000E642B" w:rsidRDefault="002E3D0D" w:rsidP="00690A15">
      <w:pPr>
        <w:tabs>
          <w:tab w:val="left" w:pos="284"/>
        </w:tabs>
        <w:spacing w:line="276" w:lineRule="auto"/>
        <w:jc w:val="both"/>
        <w:rPr>
          <w:sz w:val="24"/>
          <w:szCs w:val="24"/>
        </w:rPr>
      </w:pPr>
      <w:r>
        <w:rPr>
          <w:sz w:val="24"/>
          <w:szCs w:val="24"/>
        </w:rPr>
        <w:t>7</w:t>
      </w:r>
      <w:r w:rsidR="00297DE9">
        <w:rPr>
          <w:sz w:val="24"/>
          <w:szCs w:val="24"/>
        </w:rPr>
        <w:t>.3.</w:t>
      </w:r>
      <w:r>
        <w:rPr>
          <w:sz w:val="24"/>
          <w:szCs w:val="24"/>
        </w:rPr>
        <w:t xml:space="preserve"> П</w:t>
      </w:r>
      <w:r w:rsidR="00297DE9" w:rsidRPr="000E642B">
        <w:rPr>
          <w:sz w:val="24"/>
          <w:szCs w:val="24"/>
        </w:rPr>
        <w:t>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297DE9" w:rsidRDefault="002E3D0D" w:rsidP="00690A15">
      <w:pPr>
        <w:tabs>
          <w:tab w:val="left" w:pos="284"/>
        </w:tabs>
        <w:spacing w:line="276" w:lineRule="auto"/>
        <w:jc w:val="both"/>
        <w:rPr>
          <w:sz w:val="24"/>
          <w:szCs w:val="24"/>
        </w:rPr>
      </w:pPr>
      <w:r>
        <w:rPr>
          <w:sz w:val="24"/>
          <w:szCs w:val="24"/>
        </w:rPr>
        <w:t xml:space="preserve"> 7</w:t>
      </w:r>
      <w:r w:rsidR="00297DE9">
        <w:rPr>
          <w:sz w:val="24"/>
          <w:szCs w:val="24"/>
        </w:rPr>
        <w:t>.4.</w:t>
      </w:r>
      <w:r w:rsidR="00297DE9" w:rsidRPr="000E642B">
        <w:rPr>
          <w:sz w:val="24"/>
          <w:szCs w:val="24"/>
        </w:rPr>
        <w:t>Оцінювання рез</w:t>
      </w:r>
      <w:r>
        <w:rPr>
          <w:sz w:val="24"/>
          <w:szCs w:val="24"/>
        </w:rPr>
        <w:t>ультатів навчання проводити за 4</w:t>
      </w:r>
      <w:r w:rsidR="00297DE9" w:rsidRPr="000E642B">
        <w:rPr>
          <w:sz w:val="24"/>
          <w:szCs w:val="24"/>
        </w:rPr>
        <w:t xml:space="preserve"> групами очікуваних результатів</w:t>
      </w:r>
      <w:r w:rsidR="00690A15">
        <w:rPr>
          <w:sz w:val="24"/>
          <w:szCs w:val="24"/>
        </w:rPr>
        <w:t xml:space="preserve"> </w:t>
      </w:r>
      <w:r w:rsidR="00297DE9" w:rsidRPr="000E642B">
        <w:rPr>
          <w:sz w:val="24"/>
          <w:szCs w:val="24"/>
        </w:rPr>
        <w:t>навчання, відповідно до Державного стандарту базової середньої освіти</w:t>
      </w:r>
      <w:r>
        <w:rPr>
          <w:sz w:val="24"/>
          <w:szCs w:val="24"/>
        </w:rPr>
        <w:t>.</w:t>
      </w:r>
    </w:p>
    <w:p w:rsidR="002E3D0D" w:rsidRDefault="002E3D0D" w:rsidP="00297DE9">
      <w:pPr>
        <w:tabs>
          <w:tab w:val="left" w:pos="284"/>
        </w:tabs>
        <w:spacing w:line="276" w:lineRule="auto"/>
        <w:rPr>
          <w:sz w:val="24"/>
          <w:szCs w:val="24"/>
        </w:rPr>
      </w:pPr>
    </w:p>
    <w:p w:rsidR="002E3D0D" w:rsidRPr="00690A15" w:rsidRDefault="002E3D0D" w:rsidP="00297DE9">
      <w:pPr>
        <w:tabs>
          <w:tab w:val="left" w:pos="284"/>
        </w:tabs>
        <w:spacing w:line="276" w:lineRule="auto"/>
        <w:rPr>
          <w:b/>
          <w:sz w:val="24"/>
          <w:szCs w:val="24"/>
        </w:rPr>
      </w:pPr>
      <w:r w:rsidRPr="00690A15">
        <w:rPr>
          <w:b/>
          <w:sz w:val="24"/>
          <w:szCs w:val="24"/>
        </w:rPr>
        <w:t>8.СЛУХАЛИ</w:t>
      </w:r>
      <w:r w:rsidR="005C243A">
        <w:rPr>
          <w:b/>
          <w:sz w:val="24"/>
          <w:szCs w:val="24"/>
        </w:rPr>
        <w:t>:</w:t>
      </w:r>
    </w:p>
    <w:p w:rsidR="002E3D0D" w:rsidRDefault="002E3D0D" w:rsidP="00297DE9">
      <w:pPr>
        <w:tabs>
          <w:tab w:val="left" w:pos="284"/>
        </w:tabs>
        <w:spacing w:line="276" w:lineRule="auto"/>
        <w:rPr>
          <w:sz w:val="24"/>
          <w:szCs w:val="24"/>
        </w:rPr>
      </w:pPr>
    </w:p>
    <w:p w:rsidR="002E3D0D" w:rsidRDefault="002E3D0D" w:rsidP="00297DE9">
      <w:pPr>
        <w:tabs>
          <w:tab w:val="left" w:pos="284"/>
        </w:tabs>
        <w:spacing w:line="276" w:lineRule="auto"/>
        <w:rPr>
          <w:sz w:val="24"/>
          <w:szCs w:val="24"/>
        </w:rPr>
      </w:pPr>
      <w:r w:rsidRPr="002E3D0D">
        <w:rPr>
          <w:b/>
          <w:i/>
          <w:sz w:val="24"/>
          <w:szCs w:val="24"/>
        </w:rPr>
        <w:t>Вікторія МЕРЗЛІКІНА</w:t>
      </w:r>
      <w:r>
        <w:rPr>
          <w:sz w:val="24"/>
          <w:szCs w:val="24"/>
        </w:rPr>
        <w:t>, учителька мистецтва, ознайомила присутніх з критеріями оцінювання мистецької галузі:</w:t>
      </w:r>
    </w:p>
    <w:p w:rsidR="002E3D0D" w:rsidRDefault="002E3D0D" w:rsidP="002E3D0D">
      <w:pPr>
        <w:tabs>
          <w:tab w:val="left" w:pos="284"/>
        </w:tabs>
        <w:spacing w:line="276" w:lineRule="auto"/>
        <w:rPr>
          <w:sz w:val="24"/>
          <w:szCs w:val="24"/>
        </w:rPr>
      </w:pPr>
    </w:p>
    <w:p w:rsidR="002E3D0D" w:rsidRPr="005C243A" w:rsidRDefault="002E3D0D" w:rsidP="005C243A">
      <w:pPr>
        <w:tabs>
          <w:tab w:val="left" w:pos="284"/>
        </w:tabs>
        <w:spacing w:line="360" w:lineRule="auto"/>
        <w:jc w:val="both"/>
        <w:rPr>
          <w:b/>
          <w:sz w:val="24"/>
          <w:szCs w:val="24"/>
        </w:rPr>
      </w:pPr>
      <w:r w:rsidRPr="005C243A">
        <w:rPr>
          <w:b/>
          <w:sz w:val="24"/>
          <w:szCs w:val="24"/>
        </w:rPr>
        <w:t>Г1. Виявляє  обізнаність у сфері мистецтва.</w:t>
      </w:r>
    </w:p>
    <w:p w:rsidR="002E3D0D" w:rsidRPr="005C243A" w:rsidRDefault="002E3D0D" w:rsidP="005C243A">
      <w:pPr>
        <w:tabs>
          <w:tab w:val="left" w:pos="284"/>
        </w:tabs>
        <w:spacing w:line="360" w:lineRule="auto"/>
        <w:jc w:val="both"/>
        <w:rPr>
          <w:b/>
          <w:sz w:val="24"/>
          <w:szCs w:val="24"/>
        </w:rPr>
      </w:pPr>
      <w:r w:rsidRPr="005C243A">
        <w:rPr>
          <w:b/>
          <w:sz w:val="24"/>
          <w:szCs w:val="24"/>
        </w:rPr>
        <w:t>Г2. Демонструє    практичні уміння  у галузі мистецтва.</w:t>
      </w:r>
    </w:p>
    <w:p w:rsidR="002E3D0D" w:rsidRPr="005C243A" w:rsidRDefault="002E3D0D" w:rsidP="005C243A">
      <w:pPr>
        <w:tabs>
          <w:tab w:val="left" w:pos="284"/>
        </w:tabs>
        <w:spacing w:line="360" w:lineRule="auto"/>
        <w:jc w:val="both"/>
        <w:rPr>
          <w:b/>
          <w:sz w:val="24"/>
          <w:szCs w:val="24"/>
        </w:rPr>
      </w:pPr>
      <w:r w:rsidRPr="005C243A">
        <w:rPr>
          <w:b/>
          <w:sz w:val="24"/>
          <w:szCs w:val="24"/>
        </w:rPr>
        <w:t>Г3. Виявляє  естетичне ставлення – емоційне, оцінне, критичне  – до творів мистецтва, різних мистецьких явищ повсякдення, власної творчості та творчості інших.</w:t>
      </w:r>
    </w:p>
    <w:p w:rsidR="002E3D0D" w:rsidRPr="002E3D0D" w:rsidRDefault="002E3D0D" w:rsidP="002E3D0D">
      <w:pPr>
        <w:tabs>
          <w:tab w:val="left" w:pos="284"/>
        </w:tabs>
        <w:spacing w:line="276" w:lineRule="auto"/>
        <w:jc w:val="both"/>
        <w:rPr>
          <w:sz w:val="24"/>
          <w:szCs w:val="24"/>
        </w:rPr>
      </w:pPr>
      <w:r>
        <w:rPr>
          <w:sz w:val="24"/>
          <w:szCs w:val="24"/>
        </w:rPr>
        <w:t>Вікторія Володимирівна наголосила, що о</w:t>
      </w:r>
      <w:r w:rsidRPr="002E3D0D">
        <w:rPr>
          <w:sz w:val="24"/>
          <w:szCs w:val="24"/>
        </w:rPr>
        <w:t>цінювання результатів навчання здійснюється за допомогою різних методів, вибір яких зу</w:t>
      </w:r>
      <w:r>
        <w:rPr>
          <w:sz w:val="24"/>
          <w:szCs w:val="24"/>
        </w:rPr>
        <w:t xml:space="preserve">мовлюється особливостями змісту </w:t>
      </w:r>
      <w:r w:rsidRPr="002E3D0D">
        <w:rPr>
          <w:sz w:val="24"/>
          <w:szCs w:val="24"/>
        </w:rPr>
        <w:t xml:space="preserve">навчального предмета / інтегрованого курсу, його обсягом, рівнем узагальнення, </w:t>
      </w:r>
      <w:r>
        <w:rPr>
          <w:sz w:val="24"/>
          <w:szCs w:val="24"/>
        </w:rPr>
        <w:t xml:space="preserve">віковими особливостями учнів із </w:t>
      </w:r>
      <w:r w:rsidRPr="002E3D0D">
        <w:rPr>
          <w:sz w:val="24"/>
          <w:szCs w:val="24"/>
        </w:rPr>
        <w:t>застосуванням різних способів і засобів: усного опитування (індивідуальне</w:t>
      </w:r>
      <w:r>
        <w:rPr>
          <w:sz w:val="24"/>
          <w:szCs w:val="24"/>
        </w:rPr>
        <w:t xml:space="preserve">, групове тощо); спостереження; </w:t>
      </w:r>
      <w:r w:rsidRPr="002E3D0D">
        <w:rPr>
          <w:sz w:val="24"/>
          <w:szCs w:val="24"/>
        </w:rPr>
        <w:t>письмових завдань (окремі навчальні завдання, зокрема тестові з використанням ІТ).</w:t>
      </w:r>
    </w:p>
    <w:p w:rsidR="002E3D0D" w:rsidRPr="002E3D0D" w:rsidRDefault="002E3D0D" w:rsidP="002E3D0D">
      <w:pPr>
        <w:tabs>
          <w:tab w:val="left" w:pos="284"/>
        </w:tabs>
        <w:spacing w:line="276" w:lineRule="auto"/>
        <w:jc w:val="both"/>
        <w:rPr>
          <w:sz w:val="24"/>
          <w:szCs w:val="24"/>
        </w:rPr>
      </w:pPr>
      <w:r w:rsidRPr="002E3D0D">
        <w:rPr>
          <w:sz w:val="24"/>
          <w:szCs w:val="24"/>
        </w:rPr>
        <w:t xml:space="preserve"> Необхідною умовою реалізації завдань мистецької освітньої галузі є дотримання у</w:t>
      </w:r>
      <w:r>
        <w:rPr>
          <w:sz w:val="24"/>
          <w:szCs w:val="24"/>
        </w:rPr>
        <w:t xml:space="preserve">згодження програмового змісту і </w:t>
      </w:r>
      <w:r w:rsidRPr="002E3D0D">
        <w:rPr>
          <w:sz w:val="24"/>
          <w:szCs w:val="24"/>
        </w:rPr>
        <w:t>результатів навчання. Тому, результати підсумкового оцінювання кожного учня/</w:t>
      </w:r>
      <w:r>
        <w:rPr>
          <w:sz w:val="24"/>
          <w:szCs w:val="24"/>
        </w:rPr>
        <w:t xml:space="preserve">учениці мають бути виставлені з </w:t>
      </w:r>
      <w:r w:rsidRPr="002E3D0D">
        <w:rPr>
          <w:sz w:val="24"/>
          <w:szCs w:val="24"/>
        </w:rPr>
        <w:t xml:space="preserve">урахуванням усіх видів діяльності на </w:t>
      </w:r>
      <w:proofErr w:type="spellStart"/>
      <w:r w:rsidRPr="002E3D0D">
        <w:rPr>
          <w:sz w:val="24"/>
          <w:szCs w:val="24"/>
        </w:rPr>
        <w:t>уроках</w:t>
      </w:r>
      <w:proofErr w:type="spellEnd"/>
      <w:r w:rsidRPr="002E3D0D">
        <w:rPr>
          <w:sz w:val="24"/>
          <w:szCs w:val="24"/>
        </w:rPr>
        <w:t xml:space="preserve"> з усіх видів мистецтва: пізнання та аналіз-інтерпретація тво</w:t>
      </w:r>
      <w:r>
        <w:rPr>
          <w:sz w:val="24"/>
          <w:szCs w:val="24"/>
        </w:rPr>
        <w:t xml:space="preserve">рів мистецтва, </w:t>
      </w:r>
      <w:r w:rsidRPr="002E3D0D">
        <w:rPr>
          <w:sz w:val="24"/>
          <w:szCs w:val="24"/>
        </w:rPr>
        <w:t>практична діяльність в галузі мистецтва, виявлення естетичного ставлення (емоційно</w:t>
      </w:r>
      <w:r>
        <w:rPr>
          <w:sz w:val="24"/>
          <w:szCs w:val="24"/>
        </w:rPr>
        <w:t xml:space="preserve">го, оцінного, критичного), види </w:t>
      </w:r>
      <w:r w:rsidRPr="002E3D0D">
        <w:rPr>
          <w:sz w:val="24"/>
          <w:szCs w:val="24"/>
        </w:rPr>
        <w:t>комунікації через мистецтво.</w:t>
      </w:r>
    </w:p>
    <w:p w:rsidR="002E3D0D" w:rsidRPr="002E3D0D" w:rsidRDefault="002E3D0D" w:rsidP="002E3D0D">
      <w:pPr>
        <w:tabs>
          <w:tab w:val="left" w:pos="284"/>
        </w:tabs>
        <w:spacing w:line="276" w:lineRule="auto"/>
        <w:jc w:val="both"/>
        <w:rPr>
          <w:sz w:val="24"/>
          <w:szCs w:val="24"/>
        </w:rPr>
      </w:pPr>
      <w:r w:rsidRPr="002E3D0D">
        <w:rPr>
          <w:sz w:val="24"/>
          <w:szCs w:val="24"/>
        </w:rPr>
        <w:t xml:space="preserve"> Оцінювання результатів навчання учнів потребує гнучкості.</w:t>
      </w:r>
      <w:r>
        <w:rPr>
          <w:sz w:val="24"/>
          <w:szCs w:val="24"/>
        </w:rPr>
        <w:t xml:space="preserve"> Підходи до оцінювання в різних </w:t>
      </w:r>
      <w:r w:rsidRPr="002E3D0D">
        <w:rPr>
          <w:sz w:val="24"/>
          <w:szCs w:val="24"/>
        </w:rPr>
        <w:t>класах з</w:t>
      </w:r>
      <w:r>
        <w:rPr>
          <w:sz w:val="24"/>
          <w:szCs w:val="24"/>
        </w:rPr>
        <w:t xml:space="preserve">акладу загальної </w:t>
      </w:r>
      <w:r w:rsidRPr="002E3D0D">
        <w:rPr>
          <w:sz w:val="24"/>
          <w:szCs w:val="24"/>
        </w:rPr>
        <w:t>середньої освіти можуть мати відмінності, спрямовані на реалізацію освітньої програми закладу освіти та автономії вчителя.</w:t>
      </w:r>
    </w:p>
    <w:p w:rsidR="002E3D0D" w:rsidRPr="002E3D0D" w:rsidRDefault="002E3D0D" w:rsidP="002E3D0D">
      <w:pPr>
        <w:tabs>
          <w:tab w:val="left" w:pos="284"/>
        </w:tabs>
        <w:spacing w:line="276" w:lineRule="auto"/>
        <w:jc w:val="both"/>
        <w:rPr>
          <w:sz w:val="24"/>
          <w:szCs w:val="24"/>
        </w:rPr>
      </w:pPr>
      <w:r w:rsidRPr="002E3D0D">
        <w:rPr>
          <w:sz w:val="24"/>
          <w:szCs w:val="24"/>
        </w:rPr>
        <w:t xml:space="preserve"> Оцінка є конфіденційною інформацією, доступною лише для учнівства та його батьк</w:t>
      </w:r>
      <w:r>
        <w:rPr>
          <w:sz w:val="24"/>
          <w:szCs w:val="24"/>
        </w:rPr>
        <w:t xml:space="preserve">ів (або осіб, що їх замінюють). </w:t>
      </w:r>
      <w:r w:rsidRPr="002E3D0D">
        <w:rPr>
          <w:sz w:val="24"/>
          <w:szCs w:val="24"/>
        </w:rPr>
        <w:t xml:space="preserve">Інформування батьків про результати навчання може відбуватися під </w:t>
      </w:r>
      <w:r w:rsidRPr="002E3D0D">
        <w:rPr>
          <w:sz w:val="24"/>
          <w:szCs w:val="24"/>
        </w:rPr>
        <w:lastRenderedPageBreak/>
        <w:t>час індивідуа</w:t>
      </w:r>
      <w:r>
        <w:rPr>
          <w:sz w:val="24"/>
          <w:szCs w:val="24"/>
        </w:rPr>
        <w:t xml:space="preserve">льних зустрічей, шляхом записів </w:t>
      </w:r>
      <w:r w:rsidRPr="002E3D0D">
        <w:rPr>
          <w:sz w:val="24"/>
          <w:szCs w:val="24"/>
        </w:rPr>
        <w:t>оцінюваль</w:t>
      </w:r>
      <w:r>
        <w:rPr>
          <w:sz w:val="24"/>
          <w:szCs w:val="24"/>
        </w:rPr>
        <w:t xml:space="preserve">них суджень у носіях зворотного </w:t>
      </w:r>
      <w:r w:rsidRPr="002E3D0D">
        <w:rPr>
          <w:sz w:val="24"/>
          <w:szCs w:val="24"/>
        </w:rPr>
        <w:t>зв’язку з батьками (паперових / електронних щ</w:t>
      </w:r>
      <w:r>
        <w:rPr>
          <w:sz w:val="24"/>
          <w:szCs w:val="24"/>
        </w:rPr>
        <w:t xml:space="preserve">оденниках учнів тощо), фіксації </w:t>
      </w:r>
      <w:r w:rsidRPr="002E3D0D">
        <w:rPr>
          <w:sz w:val="24"/>
          <w:szCs w:val="24"/>
        </w:rPr>
        <w:t>результатів навчання у свідоцтві досягнень.</w:t>
      </w:r>
    </w:p>
    <w:p w:rsidR="002E3D0D" w:rsidRPr="002E3D0D" w:rsidRDefault="002E3D0D" w:rsidP="002E3D0D">
      <w:pPr>
        <w:tabs>
          <w:tab w:val="left" w:pos="284"/>
        </w:tabs>
        <w:spacing w:line="276" w:lineRule="auto"/>
        <w:jc w:val="both"/>
        <w:rPr>
          <w:sz w:val="24"/>
          <w:szCs w:val="24"/>
        </w:rPr>
      </w:pPr>
      <w:r w:rsidRPr="002E3D0D">
        <w:rPr>
          <w:sz w:val="24"/>
          <w:szCs w:val="24"/>
        </w:rPr>
        <w:t xml:space="preserve"> Рекомендується систему оцінювання результатів навчанн</w:t>
      </w:r>
      <w:r>
        <w:rPr>
          <w:sz w:val="24"/>
          <w:szCs w:val="24"/>
        </w:rPr>
        <w:t xml:space="preserve">я в освітній галузі «Мистецтво» здійснювати на позитивному </w:t>
      </w:r>
      <w:r w:rsidRPr="002E3D0D">
        <w:rPr>
          <w:sz w:val="24"/>
          <w:szCs w:val="24"/>
        </w:rPr>
        <w:t xml:space="preserve">ставленні до кожного учня, і враховувати не рівень недоліків та прорахунків, а рівень </w:t>
      </w:r>
      <w:r>
        <w:rPr>
          <w:sz w:val="24"/>
          <w:szCs w:val="24"/>
        </w:rPr>
        <w:t xml:space="preserve">особистих досягнень. Комплексна </w:t>
      </w:r>
      <w:r w:rsidRPr="002E3D0D">
        <w:rPr>
          <w:sz w:val="24"/>
          <w:szCs w:val="24"/>
        </w:rPr>
        <w:t>перевірка та оцінка, яка інтегрує результати таких видів діяльності учнів як інформаційно-пізнавальної, практичної, творчої,</w:t>
      </w:r>
    </w:p>
    <w:p w:rsidR="002E3D0D" w:rsidRDefault="002E3D0D" w:rsidP="002E3D0D">
      <w:pPr>
        <w:tabs>
          <w:tab w:val="left" w:pos="284"/>
        </w:tabs>
        <w:spacing w:line="276" w:lineRule="auto"/>
        <w:jc w:val="both"/>
        <w:rPr>
          <w:sz w:val="24"/>
          <w:szCs w:val="24"/>
        </w:rPr>
      </w:pPr>
      <w:r w:rsidRPr="002E3D0D">
        <w:rPr>
          <w:sz w:val="24"/>
          <w:szCs w:val="24"/>
        </w:rPr>
        <w:t>дають змогу вчителеві об’єктивно, не пригнічуючи особистість, оцінити тих, хто не</w:t>
      </w:r>
      <w:r>
        <w:rPr>
          <w:sz w:val="24"/>
          <w:szCs w:val="24"/>
        </w:rPr>
        <w:t xml:space="preserve"> має яскраво виражених художніх </w:t>
      </w:r>
      <w:r w:rsidRPr="002E3D0D">
        <w:rPr>
          <w:sz w:val="24"/>
          <w:szCs w:val="24"/>
        </w:rPr>
        <w:t>здібностей, проте характеризується сумлінним ставленням до навчання, активністю, ініціативністю.</w:t>
      </w:r>
    </w:p>
    <w:p w:rsidR="002E3D0D" w:rsidRDefault="002E3D0D" w:rsidP="002E3D0D">
      <w:pPr>
        <w:tabs>
          <w:tab w:val="left" w:pos="284"/>
        </w:tabs>
        <w:spacing w:line="276" w:lineRule="auto"/>
        <w:jc w:val="both"/>
        <w:rPr>
          <w:sz w:val="24"/>
          <w:szCs w:val="24"/>
        </w:rPr>
      </w:pPr>
      <w:r>
        <w:rPr>
          <w:sz w:val="24"/>
          <w:szCs w:val="24"/>
        </w:rPr>
        <w:t xml:space="preserve"> Учителька запропонувала не виставляти поточні оцінки за групами результатів, </w:t>
      </w:r>
      <w:r w:rsidR="00690A15">
        <w:rPr>
          <w:sz w:val="24"/>
          <w:szCs w:val="24"/>
        </w:rPr>
        <w:t xml:space="preserve">а оцінювати учнів за </w:t>
      </w:r>
      <w:proofErr w:type="spellStart"/>
      <w:r w:rsidR="00690A15">
        <w:rPr>
          <w:sz w:val="24"/>
          <w:szCs w:val="24"/>
        </w:rPr>
        <w:t>мініпроєктами</w:t>
      </w:r>
      <w:proofErr w:type="spellEnd"/>
      <w:r w:rsidR="00690A15">
        <w:rPr>
          <w:sz w:val="24"/>
          <w:szCs w:val="24"/>
        </w:rPr>
        <w:t>.</w:t>
      </w:r>
    </w:p>
    <w:p w:rsidR="002E3D0D" w:rsidRPr="000E642B" w:rsidRDefault="002E3D0D" w:rsidP="002E3D0D">
      <w:pPr>
        <w:tabs>
          <w:tab w:val="left" w:pos="284"/>
        </w:tabs>
        <w:spacing w:line="276" w:lineRule="auto"/>
        <w:jc w:val="both"/>
        <w:rPr>
          <w:sz w:val="24"/>
          <w:szCs w:val="24"/>
        </w:rPr>
      </w:pPr>
    </w:p>
    <w:p w:rsidR="00690A15" w:rsidRDefault="00690A15" w:rsidP="00690A15">
      <w:pPr>
        <w:rPr>
          <w:b/>
          <w:sz w:val="24"/>
          <w:szCs w:val="24"/>
        </w:rPr>
      </w:pPr>
      <w:r>
        <w:rPr>
          <w:b/>
          <w:sz w:val="24"/>
          <w:szCs w:val="24"/>
        </w:rPr>
        <w:t>УХВАЛИЛИ</w:t>
      </w:r>
      <w:r w:rsidR="005C243A">
        <w:rPr>
          <w:b/>
          <w:sz w:val="24"/>
          <w:szCs w:val="24"/>
        </w:rPr>
        <w:t>:</w:t>
      </w:r>
    </w:p>
    <w:p w:rsidR="00690A15" w:rsidRDefault="00690A15" w:rsidP="00690A15">
      <w:pPr>
        <w:rPr>
          <w:b/>
          <w:sz w:val="24"/>
          <w:szCs w:val="24"/>
        </w:rPr>
      </w:pPr>
    </w:p>
    <w:p w:rsidR="00690A15" w:rsidRDefault="00690A15" w:rsidP="00690A15">
      <w:pPr>
        <w:tabs>
          <w:tab w:val="left" w:pos="284"/>
        </w:tabs>
        <w:spacing w:line="276" w:lineRule="auto"/>
        <w:rPr>
          <w:sz w:val="24"/>
          <w:szCs w:val="24"/>
        </w:rPr>
      </w:pPr>
      <w:r>
        <w:rPr>
          <w:sz w:val="24"/>
          <w:szCs w:val="24"/>
        </w:rPr>
        <w:t xml:space="preserve"> 8</w:t>
      </w:r>
      <w:r>
        <w:rPr>
          <w:sz w:val="24"/>
          <w:szCs w:val="24"/>
        </w:rPr>
        <w:t>.1.</w:t>
      </w:r>
      <w:r w:rsidRPr="000E642B">
        <w:rPr>
          <w:sz w:val="24"/>
          <w:szCs w:val="24"/>
        </w:rPr>
        <w:t xml:space="preserve"> Здійснювати оцінювання результатів навчання здобувачів освіти з</w:t>
      </w:r>
      <w:r>
        <w:rPr>
          <w:sz w:val="24"/>
          <w:szCs w:val="24"/>
        </w:rPr>
        <w:t xml:space="preserve"> мистецької</w:t>
      </w:r>
      <w:r w:rsidRPr="000E642B">
        <w:rPr>
          <w:sz w:val="24"/>
          <w:szCs w:val="24"/>
        </w:rPr>
        <w:t xml:space="preserve"> </w:t>
      </w:r>
      <w:r>
        <w:rPr>
          <w:sz w:val="24"/>
          <w:szCs w:val="24"/>
        </w:rPr>
        <w:t xml:space="preserve"> </w:t>
      </w:r>
      <w:r>
        <w:rPr>
          <w:sz w:val="24"/>
          <w:szCs w:val="24"/>
        </w:rPr>
        <w:t xml:space="preserve"> </w:t>
      </w:r>
      <w:r>
        <w:rPr>
          <w:sz w:val="24"/>
          <w:szCs w:val="24"/>
        </w:rPr>
        <w:t xml:space="preserve">галузі </w:t>
      </w:r>
      <w:r w:rsidRPr="000E642B">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690A15" w:rsidRDefault="00690A15" w:rsidP="00690A15">
      <w:pPr>
        <w:tabs>
          <w:tab w:val="left" w:pos="284"/>
        </w:tabs>
        <w:spacing w:line="276" w:lineRule="auto"/>
        <w:rPr>
          <w:sz w:val="24"/>
          <w:szCs w:val="24"/>
        </w:rPr>
      </w:pPr>
      <w:r>
        <w:rPr>
          <w:sz w:val="24"/>
          <w:szCs w:val="24"/>
        </w:rPr>
        <w:t>8</w:t>
      </w:r>
      <w:r>
        <w:rPr>
          <w:sz w:val="24"/>
          <w:szCs w:val="24"/>
        </w:rPr>
        <w:t>.2.Не з</w:t>
      </w:r>
      <w:r w:rsidRPr="000E642B">
        <w:rPr>
          <w:sz w:val="24"/>
          <w:szCs w:val="24"/>
        </w:rPr>
        <w:t xml:space="preserve">дійснювати поточне оцінювання результатів навчання протягом семестру, </w:t>
      </w:r>
      <w:r>
        <w:rPr>
          <w:sz w:val="24"/>
          <w:szCs w:val="24"/>
        </w:rPr>
        <w:t xml:space="preserve">а проводити оцінювання за групами результатів по закінченню </w:t>
      </w:r>
      <w:proofErr w:type="spellStart"/>
      <w:r>
        <w:rPr>
          <w:sz w:val="24"/>
          <w:szCs w:val="24"/>
        </w:rPr>
        <w:t>проєкту</w:t>
      </w:r>
      <w:proofErr w:type="spellEnd"/>
      <w:r>
        <w:rPr>
          <w:sz w:val="24"/>
          <w:szCs w:val="24"/>
        </w:rPr>
        <w:t>.</w:t>
      </w:r>
    </w:p>
    <w:p w:rsidR="00690A15" w:rsidRPr="000E642B" w:rsidRDefault="00690A15" w:rsidP="00690A15">
      <w:pPr>
        <w:tabs>
          <w:tab w:val="left" w:pos="284"/>
        </w:tabs>
        <w:spacing w:line="276" w:lineRule="auto"/>
        <w:rPr>
          <w:sz w:val="24"/>
          <w:szCs w:val="24"/>
        </w:rPr>
      </w:pPr>
      <w:r>
        <w:rPr>
          <w:sz w:val="24"/>
          <w:szCs w:val="24"/>
        </w:rPr>
        <w:t>8</w:t>
      </w:r>
      <w:r>
        <w:rPr>
          <w:sz w:val="24"/>
          <w:szCs w:val="24"/>
        </w:rPr>
        <w:t>.3. П</w:t>
      </w:r>
      <w:r w:rsidRPr="000E642B">
        <w:rPr>
          <w:sz w:val="24"/>
          <w:szCs w:val="24"/>
        </w:rPr>
        <w:t>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297DE9" w:rsidRPr="005B56AF" w:rsidRDefault="00690A15" w:rsidP="00690A15">
      <w:pPr>
        <w:rPr>
          <w:sz w:val="24"/>
          <w:szCs w:val="24"/>
        </w:rPr>
      </w:pPr>
      <w:r>
        <w:rPr>
          <w:sz w:val="24"/>
          <w:szCs w:val="24"/>
        </w:rPr>
        <w:t xml:space="preserve"> 8</w:t>
      </w:r>
      <w:r>
        <w:rPr>
          <w:sz w:val="24"/>
          <w:szCs w:val="24"/>
        </w:rPr>
        <w:t>.4.</w:t>
      </w:r>
      <w:r w:rsidRPr="000E642B">
        <w:rPr>
          <w:sz w:val="24"/>
          <w:szCs w:val="24"/>
        </w:rPr>
        <w:t>Оцінювання рез</w:t>
      </w:r>
      <w:r>
        <w:rPr>
          <w:sz w:val="24"/>
          <w:szCs w:val="24"/>
        </w:rPr>
        <w:t>ультат</w:t>
      </w:r>
      <w:r>
        <w:rPr>
          <w:sz w:val="24"/>
          <w:szCs w:val="24"/>
        </w:rPr>
        <w:t>ів навчання проводити за 3</w:t>
      </w:r>
      <w:r w:rsidRPr="000E642B">
        <w:rPr>
          <w:sz w:val="24"/>
          <w:szCs w:val="24"/>
        </w:rPr>
        <w:t xml:space="preserve"> групами очікуваних результатів</w:t>
      </w:r>
      <w:r>
        <w:rPr>
          <w:sz w:val="24"/>
          <w:szCs w:val="24"/>
        </w:rPr>
        <w:t xml:space="preserve"> </w:t>
      </w:r>
      <w:r w:rsidRPr="00690A15">
        <w:rPr>
          <w:sz w:val="24"/>
          <w:szCs w:val="24"/>
        </w:rPr>
        <w:t>навчання, відповідно до Державного стандарту базової середньої освіти.</w:t>
      </w:r>
    </w:p>
    <w:p w:rsidR="00542CCE" w:rsidRPr="005B56AF" w:rsidRDefault="00542CCE" w:rsidP="00690A15">
      <w:pPr>
        <w:rPr>
          <w:sz w:val="24"/>
          <w:szCs w:val="24"/>
        </w:rPr>
      </w:pPr>
    </w:p>
    <w:p w:rsidR="008D3692" w:rsidRDefault="008D3692" w:rsidP="00A13635">
      <w:pPr>
        <w:rPr>
          <w:sz w:val="24"/>
          <w:szCs w:val="24"/>
        </w:rPr>
      </w:pPr>
    </w:p>
    <w:p w:rsidR="006C684C" w:rsidRPr="006C684C" w:rsidRDefault="006C684C" w:rsidP="00A13635">
      <w:pPr>
        <w:rPr>
          <w:b/>
          <w:sz w:val="24"/>
          <w:szCs w:val="24"/>
        </w:rPr>
      </w:pPr>
      <w:r w:rsidRPr="006C684C">
        <w:rPr>
          <w:b/>
          <w:sz w:val="24"/>
          <w:szCs w:val="24"/>
        </w:rPr>
        <w:t>9.СЛУХАЛИ</w:t>
      </w:r>
      <w:r>
        <w:rPr>
          <w:b/>
          <w:sz w:val="24"/>
          <w:szCs w:val="24"/>
        </w:rPr>
        <w:t>:</w:t>
      </w:r>
    </w:p>
    <w:p w:rsidR="006C684C" w:rsidRDefault="006C684C" w:rsidP="00A13635">
      <w:pPr>
        <w:rPr>
          <w:sz w:val="24"/>
          <w:szCs w:val="24"/>
        </w:rPr>
      </w:pPr>
    </w:p>
    <w:p w:rsidR="006C684C" w:rsidRPr="006C684C" w:rsidRDefault="006C684C" w:rsidP="006C684C">
      <w:pPr>
        <w:spacing w:line="276" w:lineRule="auto"/>
        <w:rPr>
          <w:sz w:val="24"/>
          <w:szCs w:val="24"/>
        </w:rPr>
      </w:pPr>
      <w:r w:rsidRPr="006C684C">
        <w:rPr>
          <w:b/>
          <w:i/>
          <w:sz w:val="24"/>
          <w:szCs w:val="24"/>
        </w:rPr>
        <w:t>Дмитра ВАКУЛУ</w:t>
      </w:r>
      <w:r>
        <w:rPr>
          <w:sz w:val="24"/>
          <w:szCs w:val="24"/>
        </w:rPr>
        <w:t>, учителя фізичної культури, який зазначив, що  к</w:t>
      </w:r>
      <w:r w:rsidRPr="006C684C">
        <w:rPr>
          <w:sz w:val="24"/>
          <w:szCs w:val="24"/>
        </w:rPr>
        <w:t>ритерії оцінювання за освітніми галузями результатів навчання здобувачів освіти затверджені наказом Міністерства освіти і науки Укра</w:t>
      </w:r>
      <w:r>
        <w:rPr>
          <w:sz w:val="24"/>
          <w:szCs w:val="24"/>
        </w:rPr>
        <w:t xml:space="preserve">їни № 1093 від 02.08.2024 року. </w:t>
      </w:r>
      <w:r w:rsidRPr="006C684C">
        <w:rPr>
          <w:sz w:val="24"/>
          <w:szCs w:val="24"/>
        </w:rPr>
        <w:t>Усі критерії оцінювання мають чотири рівні. Кожний наступний охоплює вимоги до попереднього й додає нові.</w:t>
      </w:r>
    </w:p>
    <w:p w:rsidR="006C684C" w:rsidRPr="006C684C" w:rsidRDefault="006C684C" w:rsidP="006C684C">
      <w:pPr>
        <w:spacing w:line="276" w:lineRule="auto"/>
        <w:rPr>
          <w:sz w:val="24"/>
          <w:szCs w:val="24"/>
        </w:rPr>
      </w:pPr>
      <w:r w:rsidRPr="006C684C">
        <w:rPr>
          <w:sz w:val="24"/>
          <w:szCs w:val="24"/>
        </w:rPr>
        <w:t>При цьому один рівень передбачає 3 бали, які в сумі дають 12 балів: початковий (1–3 бали), середній (4–6 балів), достатній (7–9 балів), високий (10–12 балів).</w:t>
      </w:r>
    </w:p>
    <w:p w:rsidR="006C684C" w:rsidRDefault="006C684C" w:rsidP="006C684C">
      <w:pPr>
        <w:spacing w:line="276" w:lineRule="auto"/>
        <w:rPr>
          <w:sz w:val="24"/>
          <w:szCs w:val="24"/>
        </w:rPr>
      </w:pPr>
      <w:r w:rsidRPr="006C684C">
        <w:rPr>
          <w:sz w:val="24"/>
          <w:szCs w:val="24"/>
        </w:rPr>
        <w:t xml:space="preserve">Також критерії містять 3 групи результатів </w:t>
      </w:r>
      <w:r>
        <w:rPr>
          <w:sz w:val="24"/>
          <w:szCs w:val="24"/>
        </w:rPr>
        <w:t>:</w:t>
      </w:r>
    </w:p>
    <w:p w:rsidR="006C684C" w:rsidRPr="005C243A" w:rsidRDefault="006C684C" w:rsidP="006C684C">
      <w:pPr>
        <w:spacing w:line="276" w:lineRule="auto"/>
        <w:rPr>
          <w:b/>
          <w:sz w:val="24"/>
          <w:szCs w:val="24"/>
        </w:rPr>
      </w:pPr>
      <w:r w:rsidRPr="005C243A">
        <w:rPr>
          <w:b/>
          <w:sz w:val="24"/>
          <w:szCs w:val="24"/>
        </w:rPr>
        <w:t>Г1. Формує власну психічну та соціально-психологічну сфери особистості засобами фізичного виховання.</w:t>
      </w:r>
    </w:p>
    <w:p w:rsidR="006C684C" w:rsidRPr="005C243A" w:rsidRDefault="006C684C" w:rsidP="006C684C">
      <w:pPr>
        <w:spacing w:line="276" w:lineRule="auto"/>
        <w:rPr>
          <w:b/>
          <w:sz w:val="24"/>
          <w:szCs w:val="24"/>
        </w:rPr>
      </w:pPr>
      <w:r w:rsidRPr="005C243A">
        <w:rPr>
          <w:b/>
          <w:sz w:val="24"/>
          <w:szCs w:val="24"/>
        </w:rPr>
        <w:t xml:space="preserve"> Г2. Систематично займається фізичною культурою, володіє технікою виконання фізичних вправ.</w:t>
      </w:r>
    </w:p>
    <w:p w:rsidR="006C684C" w:rsidRPr="005C243A" w:rsidRDefault="006C684C" w:rsidP="006C684C">
      <w:pPr>
        <w:spacing w:line="276" w:lineRule="auto"/>
        <w:rPr>
          <w:b/>
          <w:sz w:val="24"/>
          <w:szCs w:val="24"/>
        </w:rPr>
      </w:pPr>
      <w:r w:rsidRPr="005C243A">
        <w:rPr>
          <w:b/>
          <w:sz w:val="24"/>
          <w:szCs w:val="24"/>
        </w:rPr>
        <w:t>Г3.Усвідомлює значення фізичної / рухової активності для підтримання стану здоров’я та задоволення в процесі фізичного виховання.</w:t>
      </w:r>
    </w:p>
    <w:p w:rsidR="006C684C" w:rsidRPr="005C243A" w:rsidRDefault="006C684C" w:rsidP="006C684C">
      <w:pPr>
        <w:spacing w:line="276" w:lineRule="auto"/>
        <w:rPr>
          <w:b/>
          <w:sz w:val="24"/>
          <w:szCs w:val="24"/>
        </w:rPr>
      </w:pPr>
      <w:r w:rsidRPr="005C243A">
        <w:rPr>
          <w:b/>
          <w:sz w:val="24"/>
          <w:szCs w:val="24"/>
        </w:rPr>
        <w:t>Дмитро Олегович запропонував виставляти оцінки за групами результатів у кінці кожного модуля.</w:t>
      </w:r>
    </w:p>
    <w:p w:rsidR="006C684C" w:rsidRPr="00FD5020" w:rsidRDefault="006C684C" w:rsidP="00A13635">
      <w:pPr>
        <w:rPr>
          <w:sz w:val="24"/>
          <w:szCs w:val="24"/>
        </w:rPr>
      </w:pPr>
    </w:p>
    <w:p w:rsidR="006C684C" w:rsidRPr="006C684C" w:rsidRDefault="006C684C" w:rsidP="00A13635">
      <w:pPr>
        <w:rPr>
          <w:b/>
          <w:sz w:val="24"/>
          <w:szCs w:val="24"/>
        </w:rPr>
      </w:pPr>
      <w:r w:rsidRPr="006C684C">
        <w:rPr>
          <w:b/>
          <w:sz w:val="24"/>
          <w:szCs w:val="24"/>
        </w:rPr>
        <w:t>УХВАЛИЛИ:</w:t>
      </w:r>
    </w:p>
    <w:p w:rsidR="006C684C" w:rsidRDefault="006C684C" w:rsidP="00A13635">
      <w:pPr>
        <w:rPr>
          <w:sz w:val="24"/>
          <w:szCs w:val="24"/>
        </w:rPr>
      </w:pPr>
    </w:p>
    <w:p w:rsidR="006C684C" w:rsidRDefault="006C684C" w:rsidP="006C684C">
      <w:pPr>
        <w:tabs>
          <w:tab w:val="left" w:pos="284"/>
        </w:tabs>
        <w:spacing w:line="276" w:lineRule="auto"/>
        <w:rPr>
          <w:sz w:val="24"/>
          <w:szCs w:val="24"/>
        </w:rPr>
      </w:pPr>
      <w:r>
        <w:rPr>
          <w:sz w:val="24"/>
          <w:szCs w:val="24"/>
        </w:rPr>
        <w:t>9</w:t>
      </w:r>
      <w:r>
        <w:rPr>
          <w:sz w:val="24"/>
          <w:szCs w:val="24"/>
        </w:rPr>
        <w:t>.1.</w:t>
      </w:r>
      <w:r w:rsidRPr="000E642B">
        <w:rPr>
          <w:sz w:val="24"/>
          <w:szCs w:val="24"/>
        </w:rPr>
        <w:t xml:space="preserve"> Здійснювати оцінювання результатів навчання здобувачів освіти з</w:t>
      </w:r>
      <w:r>
        <w:rPr>
          <w:sz w:val="24"/>
          <w:szCs w:val="24"/>
        </w:rPr>
        <w:t xml:space="preserve"> </w:t>
      </w:r>
      <w:r w:rsidR="003B6F49">
        <w:rPr>
          <w:sz w:val="24"/>
          <w:szCs w:val="24"/>
        </w:rPr>
        <w:t>галузі « Фізична культура»</w:t>
      </w:r>
      <w:r>
        <w:rPr>
          <w:sz w:val="24"/>
          <w:szCs w:val="24"/>
        </w:rPr>
        <w:t xml:space="preserve"> </w:t>
      </w:r>
      <w:r w:rsidRPr="000E642B">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6C684C" w:rsidRDefault="006C684C" w:rsidP="006C684C">
      <w:pPr>
        <w:tabs>
          <w:tab w:val="left" w:pos="284"/>
        </w:tabs>
        <w:spacing w:line="276" w:lineRule="auto"/>
        <w:rPr>
          <w:sz w:val="24"/>
          <w:szCs w:val="24"/>
        </w:rPr>
      </w:pPr>
      <w:r>
        <w:rPr>
          <w:sz w:val="24"/>
          <w:szCs w:val="24"/>
        </w:rPr>
        <w:t>9</w:t>
      </w:r>
      <w:r>
        <w:rPr>
          <w:sz w:val="24"/>
          <w:szCs w:val="24"/>
        </w:rPr>
        <w:t>.2.</w:t>
      </w:r>
      <w:r>
        <w:rPr>
          <w:sz w:val="24"/>
          <w:szCs w:val="24"/>
        </w:rPr>
        <w:t>З</w:t>
      </w:r>
      <w:r w:rsidRPr="000E642B">
        <w:rPr>
          <w:sz w:val="24"/>
          <w:szCs w:val="24"/>
        </w:rPr>
        <w:t xml:space="preserve">дійснювати </w:t>
      </w:r>
      <w:r>
        <w:rPr>
          <w:sz w:val="24"/>
          <w:szCs w:val="24"/>
        </w:rPr>
        <w:t xml:space="preserve"> </w:t>
      </w:r>
      <w:r w:rsidRPr="000E642B">
        <w:rPr>
          <w:sz w:val="24"/>
          <w:szCs w:val="24"/>
        </w:rPr>
        <w:t xml:space="preserve">оцінювання </w:t>
      </w:r>
      <w:r>
        <w:rPr>
          <w:sz w:val="24"/>
          <w:szCs w:val="24"/>
        </w:rPr>
        <w:t xml:space="preserve">за групами  </w:t>
      </w:r>
      <w:r w:rsidRPr="000E642B">
        <w:rPr>
          <w:sz w:val="24"/>
          <w:szCs w:val="24"/>
        </w:rPr>
        <w:t xml:space="preserve">результатів </w:t>
      </w:r>
      <w:r>
        <w:rPr>
          <w:sz w:val="24"/>
          <w:szCs w:val="24"/>
        </w:rPr>
        <w:t xml:space="preserve"> у кінці кожного модуля.</w:t>
      </w:r>
      <w:r>
        <w:rPr>
          <w:sz w:val="24"/>
          <w:szCs w:val="24"/>
        </w:rPr>
        <w:t xml:space="preserve"> </w:t>
      </w:r>
      <w:r>
        <w:rPr>
          <w:sz w:val="24"/>
          <w:szCs w:val="24"/>
        </w:rPr>
        <w:t xml:space="preserve"> </w:t>
      </w:r>
    </w:p>
    <w:p w:rsidR="006C684C" w:rsidRPr="000E642B" w:rsidRDefault="006C684C" w:rsidP="006C684C">
      <w:pPr>
        <w:tabs>
          <w:tab w:val="left" w:pos="284"/>
        </w:tabs>
        <w:spacing w:line="276" w:lineRule="auto"/>
        <w:rPr>
          <w:sz w:val="24"/>
          <w:szCs w:val="24"/>
        </w:rPr>
      </w:pPr>
      <w:r>
        <w:rPr>
          <w:sz w:val="24"/>
          <w:szCs w:val="24"/>
        </w:rPr>
        <w:t>9</w:t>
      </w:r>
      <w:r>
        <w:rPr>
          <w:sz w:val="24"/>
          <w:szCs w:val="24"/>
        </w:rPr>
        <w:t>.3. П</w:t>
      </w:r>
      <w:r w:rsidRPr="000E642B">
        <w:rPr>
          <w:sz w:val="24"/>
          <w:szCs w:val="24"/>
        </w:rPr>
        <w:t>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6C684C" w:rsidRPr="005B56AF" w:rsidRDefault="006C684C" w:rsidP="006C684C">
      <w:pPr>
        <w:rPr>
          <w:sz w:val="24"/>
          <w:szCs w:val="24"/>
        </w:rPr>
      </w:pPr>
      <w:r>
        <w:rPr>
          <w:sz w:val="24"/>
          <w:szCs w:val="24"/>
        </w:rPr>
        <w:t xml:space="preserve"> 9</w:t>
      </w:r>
      <w:r>
        <w:rPr>
          <w:sz w:val="24"/>
          <w:szCs w:val="24"/>
        </w:rPr>
        <w:t>.4.</w:t>
      </w:r>
      <w:r w:rsidRPr="000E642B">
        <w:rPr>
          <w:sz w:val="24"/>
          <w:szCs w:val="24"/>
        </w:rPr>
        <w:t>Оцінювання рез</w:t>
      </w:r>
      <w:r>
        <w:rPr>
          <w:sz w:val="24"/>
          <w:szCs w:val="24"/>
        </w:rPr>
        <w:t>ультатів навчання проводити за 3</w:t>
      </w:r>
      <w:r w:rsidRPr="000E642B">
        <w:rPr>
          <w:sz w:val="24"/>
          <w:szCs w:val="24"/>
        </w:rPr>
        <w:t xml:space="preserve"> групами очікуваних результатів</w:t>
      </w:r>
      <w:r>
        <w:rPr>
          <w:sz w:val="24"/>
          <w:szCs w:val="24"/>
        </w:rPr>
        <w:t xml:space="preserve"> </w:t>
      </w:r>
      <w:r w:rsidRPr="00690A15">
        <w:rPr>
          <w:sz w:val="24"/>
          <w:szCs w:val="24"/>
        </w:rPr>
        <w:t>навчання, відповідно до Державного стандарту базової середньої освіти.</w:t>
      </w:r>
    </w:p>
    <w:p w:rsidR="006C684C" w:rsidRDefault="006C684C" w:rsidP="00A13635">
      <w:pPr>
        <w:rPr>
          <w:sz w:val="24"/>
          <w:szCs w:val="24"/>
        </w:rPr>
      </w:pPr>
    </w:p>
    <w:p w:rsidR="006C684C" w:rsidRPr="006C684C" w:rsidRDefault="006C684C" w:rsidP="006C684C">
      <w:pPr>
        <w:rPr>
          <w:b/>
          <w:sz w:val="24"/>
          <w:szCs w:val="24"/>
        </w:rPr>
      </w:pPr>
      <w:r w:rsidRPr="006C684C">
        <w:rPr>
          <w:b/>
          <w:sz w:val="24"/>
          <w:szCs w:val="24"/>
        </w:rPr>
        <w:t>10.СЛУХАЛИ:</w:t>
      </w:r>
    </w:p>
    <w:p w:rsidR="006C684C" w:rsidRDefault="006C684C" w:rsidP="00A13635">
      <w:pPr>
        <w:rPr>
          <w:sz w:val="24"/>
          <w:szCs w:val="24"/>
        </w:rPr>
      </w:pPr>
    </w:p>
    <w:p w:rsidR="00FC1F36" w:rsidRPr="00FC1F36" w:rsidRDefault="003B6F49" w:rsidP="00FC1F36">
      <w:pPr>
        <w:rPr>
          <w:sz w:val="24"/>
          <w:szCs w:val="24"/>
        </w:rPr>
      </w:pPr>
      <w:r w:rsidRPr="00FC1F36">
        <w:rPr>
          <w:b/>
          <w:i/>
          <w:sz w:val="24"/>
          <w:szCs w:val="24"/>
        </w:rPr>
        <w:t>Олену КОВАЛЬ</w:t>
      </w:r>
      <w:r>
        <w:rPr>
          <w:sz w:val="24"/>
          <w:szCs w:val="24"/>
        </w:rPr>
        <w:t>, учительку етики, яка ознайомила присутніх</w:t>
      </w:r>
      <w:r w:rsidR="00FC1F36">
        <w:rPr>
          <w:sz w:val="24"/>
          <w:szCs w:val="24"/>
        </w:rPr>
        <w:t xml:space="preserve">   з критеріями , що </w:t>
      </w:r>
      <w:r w:rsidR="00FC1F36" w:rsidRPr="00FC1F36">
        <w:rPr>
          <w:sz w:val="24"/>
          <w:szCs w:val="24"/>
        </w:rPr>
        <w:t xml:space="preserve"> містять вимоги до оцінювання результатів навчання в соціальній та </w:t>
      </w:r>
      <w:proofErr w:type="spellStart"/>
      <w:r w:rsidR="00FC1F36" w:rsidRPr="00FC1F36">
        <w:rPr>
          <w:sz w:val="24"/>
          <w:szCs w:val="24"/>
        </w:rPr>
        <w:t>здоров’язбережувальній</w:t>
      </w:r>
      <w:proofErr w:type="spellEnd"/>
      <w:r w:rsidR="00FC1F36" w:rsidRPr="00FC1F36">
        <w:rPr>
          <w:sz w:val="24"/>
          <w:szCs w:val="24"/>
        </w:rPr>
        <w:t xml:space="preserve"> освітній галузі учнів 5–9 класів, які здобувають освіту відповідно до Державного стандарту базової середньої освіти</w:t>
      </w:r>
      <w:r w:rsidR="00FC1F36">
        <w:rPr>
          <w:sz w:val="24"/>
          <w:szCs w:val="24"/>
        </w:rPr>
        <w:t xml:space="preserve">, </w:t>
      </w:r>
      <w:r w:rsidR="00FC1F36" w:rsidRPr="00FC1F36">
        <w:rPr>
          <w:sz w:val="24"/>
          <w:szCs w:val="24"/>
        </w:rPr>
        <w:t xml:space="preserve"> затверджені наказом Міністерства освіти і науки України № 1093 від 02.08.2024 року.</w:t>
      </w:r>
    </w:p>
    <w:p w:rsidR="006C684C" w:rsidRDefault="00FC1F36" w:rsidP="00FC1F36">
      <w:pPr>
        <w:rPr>
          <w:sz w:val="24"/>
          <w:szCs w:val="24"/>
        </w:rPr>
      </w:pPr>
      <w:r w:rsidRPr="00FC1F36">
        <w:rPr>
          <w:sz w:val="24"/>
          <w:szCs w:val="24"/>
        </w:rPr>
        <w:t>Усі критерії оцінювання мають чотири рівні. Кожний наступний охоплює вимог</w:t>
      </w:r>
      <w:r>
        <w:rPr>
          <w:sz w:val="24"/>
          <w:szCs w:val="24"/>
        </w:rPr>
        <w:t xml:space="preserve">и до попереднього й додає нові. </w:t>
      </w:r>
      <w:r w:rsidRPr="00FC1F36">
        <w:rPr>
          <w:sz w:val="24"/>
          <w:szCs w:val="24"/>
        </w:rPr>
        <w:t>При цьому один рівень передбачає 3 бали, які в сумі дають 12 балів: початковий (1–3 бали), середній (4–6 балів), достатній (7–9 балів), високий (10–12 балів).</w:t>
      </w:r>
    </w:p>
    <w:p w:rsidR="00FC1F36" w:rsidRDefault="00FC1F36" w:rsidP="00FC1F36">
      <w:pPr>
        <w:rPr>
          <w:sz w:val="24"/>
          <w:szCs w:val="24"/>
        </w:rPr>
      </w:pPr>
      <w:r>
        <w:rPr>
          <w:sz w:val="24"/>
          <w:szCs w:val="24"/>
        </w:rPr>
        <w:t xml:space="preserve"> Олена Володимирівна ознайомила присутніх з групами результатів освітньої галузі:</w:t>
      </w:r>
    </w:p>
    <w:p w:rsidR="00FC1F36" w:rsidRDefault="00FC1F36" w:rsidP="00A13635">
      <w:pPr>
        <w:rPr>
          <w:sz w:val="24"/>
          <w:szCs w:val="24"/>
        </w:rPr>
      </w:pPr>
    </w:p>
    <w:p w:rsidR="00FC1F36" w:rsidRPr="00FC1F36" w:rsidRDefault="00FC1F36" w:rsidP="005C243A">
      <w:pPr>
        <w:spacing w:line="360" w:lineRule="auto"/>
        <w:rPr>
          <w:sz w:val="24"/>
          <w:szCs w:val="24"/>
        </w:rPr>
      </w:pPr>
      <w:r w:rsidRPr="005C243A">
        <w:rPr>
          <w:b/>
          <w:sz w:val="24"/>
          <w:szCs w:val="24"/>
        </w:rPr>
        <w:t>Безпека</w:t>
      </w:r>
      <w:r w:rsidRPr="00FC1F36">
        <w:rPr>
          <w:sz w:val="24"/>
          <w:szCs w:val="24"/>
        </w:rPr>
        <w:t>. Уникання загроз для життя власного та інших осіб, прийняття рішень з користю для власної та громадської безпеки.</w:t>
      </w:r>
    </w:p>
    <w:p w:rsidR="00FC1F36" w:rsidRPr="00FC1F36" w:rsidRDefault="00FC1F36" w:rsidP="005C243A">
      <w:pPr>
        <w:spacing w:line="360" w:lineRule="auto"/>
        <w:rPr>
          <w:sz w:val="24"/>
          <w:szCs w:val="24"/>
        </w:rPr>
      </w:pPr>
      <w:r w:rsidRPr="005C243A">
        <w:rPr>
          <w:b/>
          <w:sz w:val="24"/>
          <w:szCs w:val="24"/>
        </w:rPr>
        <w:t>Здоров'я</w:t>
      </w:r>
      <w:r w:rsidRPr="00FC1F36">
        <w:rPr>
          <w:sz w:val="24"/>
          <w:szCs w:val="24"/>
        </w:rPr>
        <w:t>. Турбота про особисте здоров'я. Аргументований вибір здорового способу життя.</w:t>
      </w:r>
    </w:p>
    <w:p w:rsidR="006C684C" w:rsidRDefault="00FC1F36" w:rsidP="005C243A">
      <w:pPr>
        <w:spacing w:line="360" w:lineRule="auto"/>
        <w:rPr>
          <w:sz w:val="24"/>
          <w:szCs w:val="24"/>
        </w:rPr>
      </w:pPr>
      <w:r w:rsidRPr="005C243A">
        <w:rPr>
          <w:b/>
          <w:sz w:val="24"/>
          <w:szCs w:val="24"/>
        </w:rPr>
        <w:t>Добробут</w:t>
      </w:r>
      <w:r w:rsidRPr="00FC1F36">
        <w:rPr>
          <w:sz w:val="24"/>
          <w:szCs w:val="24"/>
        </w:rPr>
        <w:t>. Підприємливість та етична поведінка для поліпшення добробуту.</w:t>
      </w:r>
    </w:p>
    <w:p w:rsidR="006C684C" w:rsidRDefault="006C684C" w:rsidP="00A13635">
      <w:pPr>
        <w:rPr>
          <w:sz w:val="24"/>
          <w:szCs w:val="24"/>
        </w:rPr>
      </w:pPr>
    </w:p>
    <w:p w:rsidR="00FC1F36" w:rsidRPr="00FC1F36" w:rsidRDefault="00FC1F36" w:rsidP="00A13635">
      <w:pPr>
        <w:rPr>
          <w:b/>
          <w:sz w:val="24"/>
          <w:szCs w:val="24"/>
        </w:rPr>
      </w:pPr>
      <w:r w:rsidRPr="00FC1F36">
        <w:rPr>
          <w:b/>
          <w:sz w:val="24"/>
          <w:szCs w:val="24"/>
        </w:rPr>
        <w:t>УХВАЛИЛИ:</w:t>
      </w:r>
    </w:p>
    <w:p w:rsidR="00FC1F36" w:rsidRDefault="00FC1F36" w:rsidP="00A13635">
      <w:pPr>
        <w:rPr>
          <w:sz w:val="24"/>
          <w:szCs w:val="24"/>
        </w:rPr>
      </w:pPr>
    </w:p>
    <w:p w:rsidR="00FC1F36" w:rsidRDefault="00FC1F36" w:rsidP="00FC1F36">
      <w:pPr>
        <w:tabs>
          <w:tab w:val="left" w:pos="284"/>
        </w:tabs>
        <w:spacing w:line="276" w:lineRule="auto"/>
        <w:rPr>
          <w:sz w:val="24"/>
          <w:szCs w:val="24"/>
        </w:rPr>
      </w:pPr>
      <w:r>
        <w:rPr>
          <w:sz w:val="24"/>
          <w:szCs w:val="24"/>
        </w:rPr>
        <w:t>10</w:t>
      </w:r>
      <w:r>
        <w:rPr>
          <w:sz w:val="24"/>
          <w:szCs w:val="24"/>
        </w:rPr>
        <w:t>.1.</w:t>
      </w:r>
      <w:r w:rsidRPr="000E642B">
        <w:rPr>
          <w:sz w:val="24"/>
          <w:szCs w:val="24"/>
        </w:rPr>
        <w:t xml:space="preserve"> Здійснювати оцінювання результатів навчання здобувачів освіти з</w:t>
      </w:r>
      <w:r>
        <w:rPr>
          <w:sz w:val="24"/>
          <w:szCs w:val="24"/>
        </w:rPr>
        <w:t xml:space="preserve"> </w:t>
      </w:r>
      <w:r>
        <w:rPr>
          <w:sz w:val="24"/>
          <w:szCs w:val="24"/>
        </w:rPr>
        <w:t xml:space="preserve">соціальної та </w:t>
      </w:r>
      <w:proofErr w:type="spellStart"/>
      <w:r>
        <w:rPr>
          <w:sz w:val="24"/>
          <w:szCs w:val="24"/>
        </w:rPr>
        <w:t>здоров’язбережувальної</w:t>
      </w:r>
      <w:proofErr w:type="spellEnd"/>
      <w:r>
        <w:rPr>
          <w:sz w:val="24"/>
          <w:szCs w:val="24"/>
        </w:rPr>
        <w:t xml:space="preserve"> освітньої</w:t>
      </w:r>
      <w:r w:rsidRPr="00FC1F36">
        <w:rPr>
          <w:sz w:val="24"/>
          <w:szCs w:val="24"/>
        </w:rPr>
        <w:t xml:space="preserve"> галузі</w:t>
      </w:r>
      <w:r>
        <w:rPr>
          <w:sz w:val="24"/>
          <w:szCs w:val="24"/>
        </w:rPr>
        <w:t xml:space="preserve"> </w:t>
      </w:r>
      <w:r>
        <w:rPr>
          <w:sz w:val="24"/>
          <w:szCs w:val="24"/>
        </w:rPr>
        <w:t xml:space="preserve"> </w:t>
      </w:r>
      <w:r w:rsidRPr="000E642B">
        <w:rPr>
          <w:sz w:val="24"/>
          <w:szCs w:val="24"/>
        </w:rPr>
        <w:t>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року №1093 «Про затвердження рекомендацій щодо оцінювання результатів навчання», Закону України «Про повну загальну середню освіту», стаття 17 «Оцінювання результатів навчання учнів та їх атестація».</w:t>
      </w:r>
    </w:p>
    <w:p w:rsidR="00FC1F36" w:rsidRDefault="005C243A" w:rsidP="00FC1F36">
      <w:pPr>
        <w:tabs>
          <w:tab w:val="left" w:pos="284"/>
        </w:tabs>
        <w:spacing w:line="276" w:lineRule="auto"/>
        <w:rPr>
          <w:sz w:val="24"/>
          <w:szCs w:val="24"/>
        </w:rPr>
      </w:pPr>
      <w:r>
        <w:rPr>
          <w:sz w:val="24"/>
          <w:szCs w:val="24"/>
        </w:rPr>
        <w:t>10</w:t>
      </w:r>
      <w:r w:rsidR="00FC1F36">
        <w:rPr>
          <w:sz w:val="24"/>
          <w:szCs w:val="24"/>
        </w:rPr>
        <w:t>.2.</w:t>
      </w:r>
      <w:r>
        <w:rPr>
          <w:sz w:val="24"/>
          <w:szCs w:val="24"/>
        </w:rPr>
        <w:t xml:space="preserve"> </w:t>
      </w:r>
      <w:r w:rsidRPr="005C243A">
        <w:rPr>
          <w:sz w:val="24"/>
          <w:szCs w:val="24"/>
        </w:rPr>
        <w:t>Здійснювати поточне оцінювання результатів навчання протягом семестру, вважати поточне оцінювання  формувальним оцінюванням результатів навчання, використовувати поточне оцінювання для корекції формування ст</w:t>
      </w:r>
      <w:r>
        <w:rPr>
          <w:sz w:val="24"/>
          <w:szCs w:val="24"/>
        </w:rPr>
        <w:t xml:space="preserve">ійких результатів навчання та </w:t>
      </w:r>
      <w:r w:rsidRPr="005C243A">
        <w:rPr>
          <w:sz w:val="24"/>
          <w:szCs w:val="24"/>
        </w:rPr>
        <w:t xml:space="preserve"> враховувати результати поточного оцінювання до </w:t>
      </w:r>
      <w:r>
        <w:rPr>
          <w:sz w:val="24"/>
          <w:szCs w:val="24"/>
        </w:rPr>
        <w:t xml:space="preserve">груп </w:t>
      </w:r>
      <w:r w:rsidRPr="005C243A">
        <w:rPr>
          <w:sz w:val="24"/>
          <w:szCs w:val="24"/>
        </w:rPr>
        <w:t>результатів</w:t>
      </w:r>
      <w:r>
        <w:rPr>
          <w:sz w:val="24"/>
          <w:szCs w:val="24"/>
        </w:rPr>
        <w:t xml:space="preserve"> освітньої галузі</w:t>
      </w:r>
      <w:r w:rsidRPr="005C243A">
        <w:rPr>
          <w:sz w:val="24"/>
          <w:szCs w:val="24"/>
        </w:rPr>
        <w:t xml:space="preserve"> </w:t>
      </w:r>
      <w:r>
        <w:rPr>
          <w:sz w:val="24"/>
          <w:szCs w:val="24"/>
        </w:rPr>
        <w:t xml:space="preserve"> </w:t>
      </w:r>
      <w:r w:rsidRPr="005C243A">
        <w:rPr>
          <w:sz w:val="24"/>
          <w:szCs w:val="24"/>
        </w:rPr>
        <w:t>.</w:t>
      </w:r>
    </w:p>
    <w:p w:rsidR="00FC1F36" w:rsidRPr="000E642B" w:rsidRDefault="005C243A" w:rsidP="00FC1F36">
      <w:pPr>
        <w:tabs>
          <w:tab w:val="left" w:pos="284"/>
        </w:tabs>
        <w:spacing w:line="276" w:lineRule="auto"/>
        <w:rPr>
          <w:sz w:val="24"/>
          <w:szCs w:val="24"/>
        </w:rPr>
      </w:pPr>
      <w:r>
        <w:rPr>
          <w:sz w:val="24"/>
          <w:szCs w:val="24"/>
        </w:rPr>
        <w:t>10</w:t>
      </w:r>
      <w:r w:rsidR="00FC1F36">
        <w:rPr>
          <w:sz w:val="24"/>
          <w:szCs w:val="24"/>
        </w:rPr>
        <w:t>.3. П</w:t>
      </w:r>
      <w:r w:rsidR="00FC1F36" w:rsidRPr="000E642B">
        <w:rPr>
          <w:sz w:val="24"/>
          <w:szCs w:val="24"/>
        </w:rPr>
        <w:t>ідсумкове ( семестрове) оцінювання учнів здійснювати за 12-бальною системою відповідно до вимог щодо обов’язкових результатів навчання учнів з освітньої галузі, зазначених у додатках Державного стандарту базової середньої освіти.</w:t>
      </w:r>
    </w:p>
    <w:p w:rsidR="00FC1F36" w:rsidRPr="005B56AF" w:rsidRDefault="005C243A" w:rsidP="00FC1F36">
      <w:pPr>
        <w:rPr>
          <w:sz w:val="24"/>
          <w:szCs w:val="24"/>
        </w:rPr>
      </w:pPr>
      <w:r>
        <w:rPr>
          <w:sz w:val="24"/>
          <w:szCs w:val="24"/>
        </w:rPr>
        <w:t xml:space="preserve"> 10</w:t>
      </w:r>
      <w:r w:rsidR="00FC1F36">
        <w:rPr>
          <w:sz w:val="24"/>
          <w:szCs w:val="24"/>
        </w:rPr>
        <w:t>.4.</w:t>
      </w:r>
      <w:r w:rsidR="00FC1F36" w:rsidRPr="000E642B">
        <w:rPr>
          <w:sz w:val="24"/>
          <w:szCs w:val="24"/>
        </w:rPr>
        <w:t>Оцінювання рез</w:t>
      </w:r>
      <w:r w:rsidR="00FC1F36">
        <w:rPr>
          <w:sz w:val="24"/>
          <w:szCs w:val="24"/>
        </w:rPr>
        <w:t>ультатів навчання проводити за 3</w:t>
      </w:r>
      <w:r w:rsidR="00FC1F36" w:rsidRPr="000E642B">
        <w:rPr>
          <w:sz w:val="24"/>
          <w:szCs w:val="24"/>
        </w:rPr>
        <w:t xml:space="preserve"> групами очікуваних результатів</w:t>
      </w:r>
      <w:r w:rsidR="00FC1F36">
        <w:rPr>
          <w:sz w:val="24"/>
          <w:szCs w:val="24"/>
        </w:rPr>
        <w:t xml:space="preserve"> </w:t>
      </w:r>
      <w:r w:rsidR="00FC1F36" w:rsidRPr="00690A15">
        <w:rPr>
          <w:sz w:val="24"/>
          <w:szCs w:val="24"/>
        </w:rPr>
        <w:lastRenderedPageBreak/>
        <w:t>навчання, відповідно до Державного стандарту базової середньої освіти.</w:t>
      </w:r>
    </w:p>
    <w:p w:rsidR="00FC1F36" w:rsidRDefault="00FC1F36" w:rsidP="00FC1F36">
      <w:pPr>
        <w:rPr>
          <w:sz w:val="24"/>
          <w:szCs w:val="24"/>
        </w:rPr>
      </w:pPr>
    </w:p>
    <w:p w:rsidR="00FC1F36" w:rsidRDefault="00FC1F36" w:rsidP="00A13635">
      <w:pPr>
        <w:rPr>
          <w:sz w:val="24"/>
          <w:szCs w:val="24"/>
        </w:rPr>
      </w:pPr>
    </w:p>
    <w:p w:rsidR="00FC1F36" w:rsidRDefault="00FC1F36" w:rsidP="00A13635">
      <w:pPr>
        <w:rPr>
          <w:sz w:val="24"/>
          <w:szCs w:val="24"/>
        </w:rPr>
      </w:pPr>
    </w:p>
    <w:p w:rsidR="00067104" w:rsidRPr="00FD5020" w:rsidRDefault="00C47439" w:rsidP="00A13635">
      <w:pPr>
        <w:rPr>
          <w:sz w:val="24"/>
          <w:szCs w:val="24"/>
        </w:rPr>
      </w:pPr>
      <w:r w:rsidRPr="00FD5020">
        <w:rPr>
          <w:sz w:val="24"/>
          <w:szCs w:val="24"/>
        </w:rPr>
        <w:t xml:space="preserve">Голова педагогічної ради    </w:t>
      </w:r>
      <w:r w:rsidR="005C243A">
        <w:rPr>
          <w:sz w:val="24"/>
          <w:szCs w:val="24"/>
        </w:rPr>
        <w:t xml:space="preserve">                                    Світлана ШАРІЙ</w:t>
      </w:r>
      <w:r w:rsidRPr="00FD5020">
        <w:rPr>
          <w:sz w:val="24"/>
          <w:szCs w:val="24"/>
        </w:rPr>
        <w:t xml:space="preserve">                                                           </w:t>
      </w:r>
    </w:p>
    <w:p w:rsidR="005C243A" w:rsidRDefault="005C243A" w:rsidP="00A13635">
      <w:pPr>
        <w:rPr>
          <w:sz w:val="24"/>
          <w:szCs w:val="24"/>
        </w:rPr>
      </w:pPr>
    </w:p>
    <w:p w:rsidR="00C47439" w:rsidRPr="00C47439" w:rsidRDefault="00C47439" w:rsidP="00A13635">
      <w:pPr>
        <w:rPr>
          <w:sz w:val="28"/>
          <w:szCs w:val="28"/>
        </w:rPr>
      </w:pPr>
      <w:r w:rsidRPr="00FD5020">
        <w:rPr>
          <w:sz w:val="24"/>
          <w:szCs w:val="24"/>
        </w:rPr>
        <w:t>Секретар педагогічної ради</w:t>
      </w:r>
      <w:r>
        <w:rPr>
          <w:sz w:val="28"/>
          <w:szCs w:val="28"/>
        </w:rPr>
        <w:t xml:space="preserve">           </w:t>
      </w:r>
      <w:r w:rsidR="00431BA9">
        <w:rPr>
          <w:sz w:val="28"/>
          <w:szCs w:val="28"/>
        </w:rPr>
        <w:t xml:space="preserve">                    </w:t>
      </w:r>
      <w:bookmarkStart w:id="0" w:name="_GoBack"/>
      <w:bookmarkEnd w:id="0"/>
      <w:r w:rsidR="005C243A" w:rsidRPr="00431BA9">
        <w:rPr>
          <w:sz w:val="24"/>
          <w:szCs w:val="24"/>
        </w:rPr>
        <w:t>Тетяна КАЛІЩУК</w:t>
      </w:r>
      <w:r>
        <w:rPr>
          <w:sz w:val="28"/>
          <w:szCs w:val="28"/>
        </w:rPr>
        <w:t xml:space="preserve">                                                 </w:t>
      </w:r>
      <w:r w:rsidRPr="00C47439">
        <w:rPr>
          <w:sz w:val="28"/>
          <w:szCs w:val="28"/>
        </w:rPr>
        <w:t xml:space="preserve"> </w:t>
      </w:r>
    </w:p>
    <w:sectPr w:rsidR="00C47439" w:rsidRPr="00C474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19E3"/>
    <w:multiLevelType w:val="multilevel"/>
    <w:tmpl w:val="0FC667E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FC23646"/>
    <w:multiLevelType w:val="multilevel"/>
    <w:tmpl w:val="979236A6"/>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4C67791"/>
    <w:multiLevelType w:val="hybridMultilevel"/>
    <w:tmpl w:val="6B10CE4A"/>
    <w:lvl w:ilvl="0" w:tplc="98BCF200">
      <w:start w:val="1"/>
      <w:numFmt w:val="decimal"/>
      <w:lvlText w:val="%1."/>
      <w:lvlJc w:val="left"/>
      <w:pPr>
        <w:ind w:left="452" w:hanging="281"/>
        <w:jc w:val="right"/>
      </w:pPr>
      <w:rPr>
        <w:rFonts w:ascii="Times New Roman" w:eastAsia="Times New Roman" w:hAnsi="Times New Roman" w:cs="Times New Roman" w:hint="default"/>
        <w:w w:val="100"/>
        <w:sz w:val="28"/>
        <w:szCs w:val="28"/>
        <w:lang w:val="uk-UA" w:eastAsia="en-US" w:bidi="ar-SA"/>
      </w:rPr>
    </w:lvl>
    <w:lvl w:ilvl="1" w:tplc="71DC82FE">
      <w:start w:val="2"/>
      <w:numFmt w:val="decimal"/>
      <w:lvlText w:val="%2."/>
      <w:lvlJc w:val="left"/>
      <w:pPr>
        <w:ind w:left="1167" w:hanging="360"/>
      </w:pPr>
      <w:rPr>
        <w:rFonts w:ascii="Times New Roman" w:eastAsia="Times New Roman" w:hAnsi="Times New Roman" w:cs="Times New Roman" w:hint="default"/>
        <w:spacing w:val="0"/>
        <w:w w:val="100"/>
        <w:sz w:val="28"/>
        <w:szCs w:val="28"/>
        <w:lang w:val="uk-UA" w:eastAsia="en-US" w:bidi="ar-SA"/>
      </w:rPr>
    </w:lvl>
    <w:lvl w:ilvl="2" w:tplc="BFE2B5C0">
      <w:numFmt w:val="bullet"/>
      <w:lvlText w:val="•"/>
      <w:lvlJc w:val="left"/>
      <w:pPr>
        <w:ind w:left="2162" w:hanging="360"/>
      </w:pPr>
      <w:rPr>
        <w:rFonts w:hint="default"/>
        <w:lang w:val="uk-UA" w:eastAsia="en-US" w:bidi="ar-SA"/>
      </w:rPr>
    </w:lvl>
    <w:lvl w:ilvl="3" w:tplc="F3B04198">
      <w:numFmt w:val="bullet"/>
      <w:lvlText w:val="•"/>
      <w:lvlJc w:val="left"/>
      <w:pPr>
        <w:ind w:left="3165" w:hanging="360"/>
      </w:pPr>
      <w:rPr>
        <w:rFonts w:hint="default"/>
        <w:lang w:val="uk-UA" w:eastAsia="en-US" w:bidi="ar-SA"/>
      </w:rPr>
    </w:lvl>
    <w:lvl w:ilvl="4" w:tplc="BDF63182">
      <w:numFmt w:val="bullet"/>
      <w:lvlText w:val="•"/>
      <w:lvlJc w:val="left"/>
      <w:pPr>
        <w:ind w:left="4168" w:hanging="360"/>
      </w:pPr>
      <w:rPr>
        <w:rFonts w:hint="default"/>
        <w:lang w:val="uk-UA" w:eastAsia="en-US" w:bidi="ar-SA"/>
      </w:rPr>
    </w:lvl>
    <w:lvl w:ilvl="5" w:tplc="A3DEEBDC">
      <w:numFmt w:val="bullet"/>
      <w:lvlText w:val="•"/>
      <w:lvlJc w:val="left"/>
      <w:pPr>
        <w:ind w:left="5171" w:hanging="360"/>
      </w:pPr>
      <w:rPr>
        <w:rFonts w:hint="default"/>
        <w:lang w:val="uk-UA" w:eastAsia="en-US" w:bidi="ar-SA"/>
      </w:rPr>
    </w:lvl>
    <w:lvl w:ilvl="6" w:tplc="E51876FE">
      <w:numFmt w:val="bullet"/>
      <w:lvlText w:val="•"/>
      <w:lvlJc w:val="left"/>
      <w:pPr>
        <w:ind w:left="6174" w:hanging="360"/>
      </w:pPr>
      <w:rPr>
        <w:rFonts w:hint="default"/>
        <w:lang w:val="uk-UA" w:eastAsia="en-US" w:bidi="ar-SA"/>
      </w:rPr>
    </w:lvl>
    <w:lvl w:ilvl="7" w:tplc="60C248F8">
      <w:numFmt w:val="bullet"/>
      <w:lvlText w:val="•"/>
      <w:lvlJc w:val="left"/>
      <w:pPr>
        <w:ind w:left="7177" w:hanging="360"/>
      </w:pPr>
      <w:rPr>
        <w:rFonts w:hint="default"/>
        <w:lang w:val="uk-UA" w:eastAsia="en-US" w:bidi="ar-SA"/>
      </w:rPr>
    </w:lvl>
    <w:lvl w:ilvl="8" w:tplc="BB50776A">
      <w:numFmt w:val="bullet"/>
      <w:lvlText w:val="•"/>
      <w:lvlJc w:val="left"/>
      <w:pPr>
        <w:ind w:left="8180" w:hanging="360"/>
      </w:pPr>
      <w:rPr>
        <w:rFonts w:hint="default"/>
        <w:lang w:val="uk-UA" w:eastAsia="en-US" w:bidi="ar-SA"/>
      </w:rPr>
    </w:lvl>
  </w:abstractNum>
  <w:abstractNum w:abstractNumId="3">
    <w:nsid w:val="5A0C366D"/>
    <w:multiLevelType w:val="hybridMultilevel"/>
    <w:tmpl w:val="E46494C6"/>
    <w:lvl w:ilvl="0" w:tplc="334AF9D6">
      <w:start w:val="1"/>
      <w:numFmt w:val="decimal"/>
      <w:lvlText w:val="%1."/>
      <w:lvlJc w:val="left"/>
      <w:pPr>
        <w:ind w:left="850" w:hanging="708"/>
      </w:pPr>
      <w:rPr>
        <w:rFonts w:ascii="Times New Roman" w:eastAsia="Times New Roman" w:hAnsi="Times New Roman" w:cs="Times New Roman"/>
        <w:b w:val="0"/>
        <w:spacing w:val="0"/>
        <w:w w:val="100"/>
        <w:sz w:val="24"/>
        <w:szCs w:val="24"/>
        <w:lang w:val="uk-UA" w:eastAsia="en-US" w:bidi="ar-SA"/>
      </w:rPr>
    </w:lvl>
    <w:lvl w:ilvl="1" w:tplc="B90EDB88">
      <w:numFmt w:val="bullet"/>
      <w:lvlText w:val="•"/>
      <w:lvlJc w:val="left"/>
      <w:pPr>
        <w:ind w:left="1856" w:hanging="708"/>
      </w:pPr>
      <w:rPr>
        <w:rFonts w:hint="default"/>
        <w:lang w:val="uk-UA" w:eastAsia="en-US" w:bidi="ar-SA"/>
      </w:rPr>
    </w:lvl>
    <w:lvl w:ilvl="2" w:tplc="6F4E5DB0">
      <w:numFmt w:val="bullet"/>
      <w:lvlText w:val="•"/>
      <w:lvlJc w:val="left"/>
      <w:pPr>
        <w:ind w:left="2865" w:hanging="708"/>
      </w:pPr>
      <w:rPr>
        <w:rFonts w:hint="default"/>
        <w:lang w:val="uk-UA" w:eastAsia="en-US" w:bidi="ar-SA"/>
      </w:rPr>
    </w:lvl>
    <w:lvl w:ilvl="3" w:tplc="BCE090CC">
      <w:numFmt w:val="bullet"/>
      <w:lvlText w:val="•"/>
      <w:lvlJc w:val="left"/>
      <w:pPr>
        <w:ind w:left="3873" w:hanging="708"/>
      </w:pPr>
      <w:rPr>
        <w:rFonts w:hint="default"/>
        <w:lang w:val="uk-UA" w:eastAsia="en-US" w:bidi="ar-SA"/>
      </w:rPr>
    </w:lvl>
    <w:lvl w:ilvl="4" w:tplc="77406ADA">
      <w:numFmt w:val="bullet"/>
      <w:lvlText w:val="•"/>
      <w:lvlJc w:val="left"/>
      <w:pPr>
        <w:ind w:left="4882" w:hanging="708"/>
      </w:pPr>
      <w:rPr>
        <w:rFonts w:hint="default"/>
        <w:lang w:val="uk-UA" w:eastAsia="en-US" w:bidi="ar-SA"/>
      </w:rPr>
    </w:lvl>
    <w:lvl w:ilvl="5" w:tplc="9FD2C9CA">
      <w:numFmt w:val="bullet"/>
      <w:lvlText w:val="•"/>
      <w:lvlJc w:val="left"/>
      <w:pPr>
        <w:ind w:left="5891" w:hanging="708"/>
      </w:pPr>
      <w:rPr>
        <w:rFonts w:hint="default"/>
        <w:lang w:val="uk-UA" w:eastAsia="en-US" w:bidi="ar-SA"/>
      </w:rPr>
    </w:lvl>
    <w:lvl w:ilvl="6" w:tplc="DD94F07E">
      <w:numFmt w:val="bullet"/>
      <w:lvlText w:val="•"/>
      <w:lvlJc w:val="left"/>
      <w:pPr>
        <w:ind w:left="6899" w:hanging="708"/>
      </w:pPr>
      <w:rPr>
        <w:rFonts w:hint="default"/>
        <w:lang w:val="uk-UA" w:eastAsia="en-US" w:bidi="ar-SA"/>
      </w:rPr>
    </w:lvl>
    <w:lvl w:ilvl="7" w:tplc="CE9CC270">
      <w:numFmt w:val="bullet"/>
      <w:lvlText w:val="•"/>
      <w:lvlJc w:val="left"/>
      <w:pPr>
        <w:ind w:left="7908" w:hanging="708"/>
      </w:pPr>
      <w:rPr>
        <w:rFonts w:hint="default"/>
        <w:lang w:val="uk-UA" w:eastAsia="en-US" w:bidi="ar-SA"/>
      </w:rPr>
    </w:lvl>
    <w:lvl w:ilvl="8" w:tplc="E5C8C908">
      <w:numFmt w:val="bullet"/>
      <w:lvlText w:val="•"/>
      <w:lvlJc w:val="left"/>
      <w:pPr>
        <w:ind w:left="8917" w:hanging="708"/>
      </w:pPr>
      <w:rPr>
        <w:rFonts w:hint="default"/>
        <w:lang w:val="uk-UA" w:eastAsia="en-US" w:bidi="ar-SA"/>
      </w:rPr>
    </w:lvl>
  </w:abstractNum>
  <w:abstractNum w:abstractNumId="4">
    <w:nsid w:val="5C684616"/>
    <w:multiLevelType w:val="multilevel"/>
    <w:tmpl w:val="0FC667E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EE6A50"/>
    <w:multiLevelType w:val="hybridMultilevel"/>
    <w:tmpl w:val="9752C8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17C1B7C"/>
    <w:multiLevelType w:val="hybridMultilevel"/>
    <w:tmpl w:val="41744DF8"/>
    <w:lvl w:ilvl="0" w:tplc="D630ACFE">
      <w:numFmt w:val="bullet"/>
      <w:lvlText w:val="–"/>
      <w:lvlJc w:val="left"/>
      <w:pPr>
        <w:ind w:left="432" w:hanging="360"/>
      </w:pPr>
      <w:rPr>
        <w:rFonts w:ascii="Times New Roman" w:eastAsia="Calibr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7">
    <w:nsid w:val="69DE26AB"/>
    <w:multiLevelType w:val="multilevel"/>
    <w:tmpl w:val="683C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E374E"/>
    <w:multiLevelType w:val="multilevel"/>
    <w:tmpl w:val="DB40B656"/>
    <w:lvl w:ilvl="0">
      <w:start w:val="1"/>
      <w:numFmt w:val="decimal"/>
      <w:lvlText w:val="%1"/>
      <w:lvlJc w:val="left"/>
      <w:pPr>
        <w:ind w:left="102" w:hanging="708"/>
      </w:pPr>
      <w:rPr>
        <w:rFonts w:hint="default"/>
        <w:lang w:val="uk-UA" w:eastAsia="en-US" w:bidi="ar-SA"/>
      </w:rPr>
    </w:lvl>
    <w:lvl w:ilvl="1">
      <w:start w:val="1"/>
      <w:numFmt w:val="decimal"/>
      <w:lvlText w:val="%1.%2."/>
      <w:lvlJc w:val="left"/>
      <w:pPr>
        <w:ind w:left="102" w:hanging="708"/>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2238" w:hanging="1417"/>
      </w:pPr>
      <w:rPr>
        <w:rFonts w:ascii="Times New Roman" w:eastAsia="Times New Roman" w:hAnsi="Times New Roman" w:cs="Times New Roman" w:hint="default"/>
        <w:spacing w:val="-2"/>
        <w:w w:val="100"/>
        <w:sz w:val="28"/>
        <w:szCs w:val="28"/>
        <w:lang w:val="uk-UA" w:eastAsia="en-US" w:bidi="ar-SA"/>
      </w:rPr>
    </w:lvl>
    <w:lvl w:ilvl="3">
      <w:numFmt w:val="bullet"/>
      <w:lvlText w:val="•"/>
      <w:lvlJc w:val="left"/>
      <w:pPr>
        <w:ind w:left="4005" w:hanging="1417"/>
      </w:pPr>
      <w:rPr>
        <w:rFonts w:hint="default"/>
        <w:lang w:val="uk-UA" w:eastAsia="en-US" w:bidi="ar-SA"/>
      </w:rPr>
    </w:lvl>
    <w:lvl w:ilvl="4">
      <w:numFmt w:val="bullet"/>
      <w:lvlText w:val="•"/>
      <w:lvlJc w:val="left"/>
      <w:pPr>
        <w:ind w:left="4888" w:hanging="1417"/>
      </w:pPr>
      <w:rPr>
        <w:rFonts w:hint="default"/>
        <w:lang w:val="uk-UA" w:eastAsia="en-US" w:bidi="ar-SA"/>
      </w:rPr>
    </w:lvl>
    <w:lvl w:ilvl="5">
      <w:numFmt w:val="bullet"/>
      <w:lvlText w:val="•"/>
      <w:lvlJc w:val="left"/>
      <w:pPr>
        <w:ind w:left="5771" w:hanging="1417"/>
      </w:pPr>
      <w:rPr>
        <w:rFonts w:hint="default"/>
        <w:lang w:val="uk-UA" w:eastAsia="en-US" w:bidi="ar-SA"/>
      </w:rPr>
    </w:lvl>
    <w:lvl w:ilvl="6">
      <w:numFmt w:val="bullet"/>
      <w:lvlText w:val="•"/>
      <w:lvlJc w:val="left"/>
      <w:pPr>
        <w:ind w:left="6654" w:hanging="1417"/>
      </w:pPr>
      <w:rPr>
        <w:rFonts w:hint="default"/>
        <w:lang w:val="uk-UA" w:eastAsia="en-US" w:bidi="ar-SA"/>
      </w:rPr>
    </w:lvl>
    <w:lvl w:ilvl="7">
      <w:numFmt w:val="bullet"/>
      <w:lvlText w:val="•"/>
      <w:lvlJc w:val="left"/>
      <w:pPr>
        <w:ind w:left="7537" w:hanging="1417"/>
      </w:pPr>
      <w:rPr>
        <w:rFonts w:hint="default"/>
        <w:lang w:val="uk-UA" w:eastAsia="en-US" w:bidi="ar-SA"/>
      </w:rPr>
    </w:lvl>
    <w:lvl w:ilvl="8">
      <w:numFmt w:val="bullet"/>
      <w:lvlText w:val="•"/>
      <w:lvlJc w:val="left"/>
      <w:pPr>
        <w:ind w:left="8420" w:hanging="1417"/>
      </w:pPr>
      <w:rPr>
        <w:rFonts w:hint="default"/>
        <w:lang w:val="uk-UA" w:eastAsia="en-US" w:bidi="ar-SA"/>
      </w:rPr>
    </w:lvl>
  </w:abstractNum>
  <w:abstractNum w:abstractNumId="9">
    <w:nsid w:val="6E5D3E95"/>
    <w:multiLevelType w:val="hybridMultilevel"/>
    <w:tmpl w:val="75E8CBC2"/>
    <w:lvl w:ilvl="0" w:tplc="9664F8F4">
      <w:start w:val="6"/>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7AE2FC0"/>
    <w:multiLevelType w:val="multilevel"/>
    <w:tmpl w:val="2E863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87333F"/>
    <w:multiLevelType w:val="multilevel"/>
    <w:tmpl w:val="51128CF4"/>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983A0F"/>
    <w:multiLevelType w:val="multilevel"/>
    <w:tmpl w:val="118A5B1C"/>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A77099A"/>
    <w:multiLevelType w:val="multilevel"/>
    <w:tmpl w:val="0FC667E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B521AD"/>
    <w:multiLevelType w:val="hybridMultilevel"/>
    <w:tmpl w:val="48B4B9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10"/>
  </w:num>
  <w:num w:numId="6">
    <w:abstractNumId w:val="5"/>
  </w:num>
  <w:num w:numId="7">
    <w:abstractNumId w:val="12"/>
  </w:num>
  <w:num w:numId="8">
    <w:abstractNumId w:val="8"/>
  </w:num>
  <w:num w:numId="9">
    <w:abstractNumId w:val="13"/>
  </w:num>
  <w:num w:numId="10">
    <w:abstractNumId w:val="11"/>
  </w:num>
  <w:num w:numId="11">
    <w:abstractNumId w:val="6"/>
  </w:num>
  <w:num w:numId="12">
    <w:abstractNumId w:val="0"/>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61"/>
    <w:rsid w:val="00057F4F"/>
    <w:rsid w:val="00062146"/>
    <w:rsid w:val="00065365"/>
    <w:rsid w:val="00067104"/>
    <w:rsid w:val="00084A89"/>
    <w:rsid w:val="000B66F5"/>
    <w:rsid w:val="000E642B"/>
    <w:rsid w:val="000F2960"/>
    <w:rsid w:val="001253D3"/>
    <w:rsid w:val="001609AB"/>
    <w:rsid w:val="001644C2"/>
    <w:rsid w:val="0018325D"/>
    <w:rsid w:val="001D32CB"/>
    <w:rsid w:val="001E6270"/>
    <w:rsid w:val="001F3F73"/>
    <w:rsid w:val="00297DE9"/>
    <w:rsid w:val="002A0430"/>
    <w:rsid w:val="002A110C"/>
    <w:rsid w:val="002D3858"/>
    <w:rsid w:val="002E3D0D"/>
    <w:rsid w:val="00312997"/>
    <w:rsid w:val="00371DF3"/>
    <w:rsid w:val="00394994"/>
    <w:rsid w:val="003B6F49"/>
    <w:rsid w:val="003D0EE5"/>
    <w:rsid w:val="00431BA9"/>
    <w:rsid w:val="00432419"/>
    <w:rsid w:val="00486A9A"/>
    <w:rsid w:val="00496397"/>
    <w:rsid w:val="004A3BA2"/>
    <w:rsid w:val="004B52F8"/>
    <w:rsid w:val="00542CCE"/>
    <w:rsid w:val="00546AFC"/>
    <w:rsid w:val="005B147E"/>
    <w:rsid w:val="005B56AF"/>
    <w:rsid w:val="005C243A"/>
    <w:rsid w:val="0060700C"/>
    <w:rsid w:val="00690A15"/>
    <w:rsid w:val="006C684C"/>
    <w:rsid w:val="006D24A8"/>
    <w:rsid w:val="007A2737"/>
    <w:rsid w:val="0085108F"/>
    <w:rsid w:val="008B46E9"/>
    <w:rsid w:val="008D3692"/>
    <w:rsid w:val="0092021F"/>
    <w:rsid w:val="009D0206"/>
    <w:rsid w:val="00A13635"/>
    <w:rsid w:val="00AC358E"/>
    <w:rsid w:val="00AE2624"/>
    <w:rsid w:val="00B056C0"/>
    <w:rsid w:val="00B36A61"/>
    <w:rsid w:val="00B97125"/>
    <w:rsid w:val="00BC626B"/>
    <w:rsid w:val="00C47439"/>
    <w:rsid w:val="00C92CEC"/>
    <w:rsid w:val="00CA745B"/>
    <w:rsid w:val="00D36CFC"/>
    <w:rsid w:val="00D55C73"/>
    <w:rsid w:val="00D95C13"/>
    <w:rsid w:val="00DC2437"/>
    <w:rsid w:val="00DC747D"/>
    <w:rsid w:val="00DE3AFF"/>
    <w:rsid w:val="00E16016"/>
    <w:rsid w:val="00E27A38"/>
    <w:rsid w:val="00E37E77"/>
    <w:rsid w:val="00ED2406"/>
    <w:rsid w:val="00EF5D9E"/>
    <w:rsid w:val="00F47AC6"/>
    <w:rsid w:val="00FA517B"/>
    <w:rsid w:val="00FC1F36"/>
    <w:rsid w:val="00FD50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626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6A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36A61"/>
    <w:pPr>
      <w:ind w:left="102"/>
      <w:jc w:val="both"/>
    </w:pPr>
    <w:rPr>
      <w:sz w:val="28"/>
      <w:szCs w:val="28"/>
    </w:rPr>
  </w:style>
  <w:style w:type="character" w:customStyle="1" w:styleId="a4">
    <w:name w:val="Основной текст Знак"/>
    <w:basedOn w:val="a0"/>
    <w:link w:val="a3"/>
    <w:uiPriority w:val="1"/>
    <w:rsid w:val="00B36A61"/>
    <w:rPr>
      <w:rFonts w:ascii="Times New Roman" w:eastAsia="Times New Roman" w:hAnsi="Times New Roman" w:cs="Times New Roman"/>
      <w:sz w:val="28"/>
      <w:szCs w:val="28"/>
    </w:rPr>
  </w:style>
  <w:style w:type="paragraph" w:styleId="a5">
    <w:name w:val="List Paragraph"/>
    <w:basedOn w:val="a"/>
    <w:link w:val="a6"/>
    <w:uiPriority w:val="1"/>
    <w:qFormat/>
    <w:rsid w:val="00B36A61"/>
    <w:pPr>
      <w:ind w:left="102" w:firstLine="707"/>
      <w:jc w:val="both"/>
    </w:pPr>
  </w:style>
  <w:style w:type="paragraph" w:customStyle="1" w:styleId="TableParagraph">
    <w:name w:val="Table Paragraph"/>
    <w:basedOn w:val="a"/>
    <w:uiPriority w:val="1"/>
    <w:qFormat/>
    <w:rsid w:val="00B36A61"/>
  </w:style>
  <w:style w:type="paragraph" w:styleId="a7">
    <w:name w:val="Normal (Web)"/>
    <w:basedOn w:val="a"/>
    <w:uiPriority w:val="99"/>
    <w:semiHidden/>
    <w:unhideWhenUsed/>
    <w:rsid w:val="00FA517B"/>
    <w:pPr>
      <w:widowControl/>
      <w:autoSpaceDE/>
      <w:autoSpaceDN/>
      <w:spacing w:before="100" w:beforeAutospacing="1" w:after="100" w:afterAutospacing="1"/>
    </w:pPr>
    <w:rPr>
      <w:sz w:val="24"/>
      <w:szCs w:val="24"/>
      <w:lang w:eastAsia="uk-UA"/>
    </w:rPr>
  </w:style>
  <w:style w:type="character" w:styleId="a8">
    <w:name w:val="Hyperlink"/>
    <w:basedOn w:val="a0"/>
    <w:uiPriority w:val="99"/>
    <w:semiHidden/>
    <w:unhideWhenUsed/>
    <w:rsid w:val="00D36CFC"/>
    <w:rPr>
      <w:color w:val="0000FF"/>
      <w:u w:val="single"/>
    </w:rPr>
  </w:style>
  <w:style w:type="paragraph" w:customStyle="1" w:styleId="paragraph">
    <w:name w:val="paragraph"/>
    <w:basedOn w:val="a"/>
    <w:rsid w:val="00ED2406"/>
    <w:pPr>
      <w:widowControl/>
      <w:autoSpaceDE/>
      <w:autoSpaceDN/>
      <w:spacing w:before="100" w:beforeAutospacing="1" w:after="100" w:afterAutospacing="1"/>
    </w:pPr>
    <w:rPr>
      <w:sz w:val="24"/>
      <w:szCs w:val="24"/>
      <w:lang w:eastAsia="uk-UA"/>
    </w:rPr>
  </w:style>
  <w:style w:type="character" w:customStyle="1" w:styleId="normaltextrun">
    <w:name w:val="normaltextrun"/>
    <w:basedOn w:val="a0"/>
    <w:rsid w:val="00ED2406"/>
  </w:style>
  <w:style w:type="character" w:customStyle="1" w:styleId="eop">
    <w:name w:val="eop"/>
    <w:basedOn w:val="a0"/>
    <w:rsid w:val="00ED2406"/>
  </w:style>
  <w:style w:type="paragraph" w:styleId="a9">
    <w:name w:val="Balloon Text"/>
    <w:basedOn w:val="a"/>
    <w:link w:val="aa"/>
    <w:uiPriority w:val="99"/>
    <w:semiHidden/>
    <w:unhideWhenUsed/>
    <w:rsid w:val="00312997"/>
    <w:rPr>
      <w:rFonts w:ascii="Tahoma" w:hAnsi="Tahoma" w:cs="Tahoma"/>
      <w:sz w:val="16"/>
      <w:szCs w:val="16"/>
    </w:rPr>
  </w:style>
  <w:style w:type="character" w:customStyle="1" w:styleId="aa">
    <w:name w:val="Текст выноски Знак"/>
    <w:basedOn w:val="a0"/>
    <w:link w:val="a9"/>
    <w:uiPriority w:val="99"/>
    <w:semiHidden/>
    <w:rsid w:val="00312997"/>
    <w:rPr>
      <w:rFonts w:ascii="Tahoma" w:eastAsia="Times New Roman" w:hAnsi="Tahoma" w:cs="Tahoma"/>
      <w:sz w:val="16"/>
      <w:szCs w:val="16"/>
    </w:rPr>
  </w:style>
  <w:style w:type="table" w:styleId="ab">
    <w:name w:val="Table Grid"/>
    <w:basedOn w:val="a1"/>
    <w:uiPriority w:val="59"/>
    <w:rsid w:val="00BC626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1"/>
    <w:locked/>
    <w:rsid w:val="00084A8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626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6A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36A61"/>
    <w:pPr>
      <w:ind w:left="102"/>
      <w:jc w:val="both"/>
    </w:pPr>
    <w:rPr>
      <w:sz w:val="28"/>
      <w:szCs w:val="28"/>
    </w:rPr>
  </w:style>
  <w:style w:type="character" w:customStyle="1" w:styleId="a4">
    <w:name w:val="Основной текст Знак"/>
    <w:basedOn w:val="a0"/>
    <w:link w:val="a3"/>
    <w:uiPriority w:val="1"/>
    <w:rsid w:val="00B36A61"/>
    <w:rPr>
      <w:rFonts w:ascii="Times New Roman" w:eastAsia="Times New Roman" w:hAnsi="Times New Roman" w:cs="Times New Roman"/>
      <w:sz w:val="28"/>
      <w:szCs w:val="28"/>
    </w:rPr>
  </w:style>
  <w:style w:type="paragraph" w:styleId="a5">
    <w:name w:val="List Paragraph"/>
    <w:basedOn w:val="a"/>
    <w:link w:val="a6"/>
    <w:uiPriority w:val="1"/>
    <w:qFormat/>
    <w:rsid w:val="00B36A61"/>
    <w:pPr>
      <w:ind w:left="102" w:firstLine="707"/>
      <w:jc w:val="both"/>
    </w:pPr>
  </w:style>
  <w:style w:type="paragraph" w:customStyle="1" w:styleId="TableParagraph">
    <w:name w:val="Table Paragraph"/>
    <w:basedOn w:val="a"/>
    <w:uiPriority w:val="1"/>
    <w:qFormat/>
    <w:rsid w:val="00B36A61"/>
  </w:style>
  <w:style w:type="paragraph" w:styleId="a7">
    <w:name w:val="Normal (Web)"/>
    <w:basedOn w:val="a"/>
    <w:uiPriority w:val="99"/>
    <w:semiHidden/>
    <w:unhideWhenUsed/>
    <w:rsid w:val="00FA517B"/>
    <w:pPr>
      <w:widowControl/>
      <w:autoSpaceDE/>
      <w:autoSpaceDN/>
      <w:spacing w:before="100" w:beforeAutospacing="1" w:after="100" w:afterAutospacing="1"/>
    </w:pPr>
    <w:rPr>
      <w:sz w:val="24"/>
      <w:szCs w:val="24"/>
      <w:lang w:eastAsia="uk-UA"/>
    </w:rPr>
  </w:style>
  <w:style w:type="character" w:styleId="a8">
    <w:name w:val="Hyperlink"/>
    <w:basedOn w:val="a0"/>
    <w:uiPriority w:val="99"/>
    <w:semiHidden/>
    <w:unhideWhenUsed/>
    <w:rsid w:val="00D36CFC"/>
    <w:rPr>
      <w:color w:val="0000FF"/>
      <w:u w:val="single"/>
    </w:rPr>
  </w:style>
  <w:style w:type="paragraph" w:customStyle="1" w:styleId="paragraph">
    <w:name w:val="paragraph"/>
    <w:basedOn w:val="a"/>
    <w:rsid w:val="00ED2406"/>
    <w:pPr>
      <w:widowControl/>
      <w:autoSpaceDE/>
      <w:autoSpaceDN/>
      <w:spacing w:before="100" w:beforeAutospacing="1" w:after="100" w:afterAutospacing="1"/>
    </w:pPr>
    <w:rPr>
      <w:sz w:val="24"/>
      <w:szCs w:val="24"/>
      <w:lang w:eastAsia="uk-UA"/>
    </w:rPr>
  </w:style>
  <w:style w:type="character" w:customStyle="1" w:styleId="normaltextrun">
    <w:name w:val="normaltextrun"/>
    <w:basedOn w:val="a0"/>
    <w:rsid w:val="00ED2406"/>
  </w:style>
  <w:style w:type="character" w:customStyle="1" w:styleId="eop">
    <w:name w:val="eop"/>
    <w:basedOn w:val="a0"/>
    <w:rsid w:val="00ED2406"/>
  </w:style>
  <w:style w:type="paragraph" w:styleId="a9">
    <w:name w:val="Balloon Text"/>
    <w:basedOn w:val="a"/>
    <w:link w:val="aa"/>
    <w:uiPriority w:val="99"/>
    <w:semiHidden/>
    <w:unhideWhenUsed/>
    <w:rsid w:val="00312997"/>
    <w:rPr>
      <w:rFonts w:ascii="Tahoma" w:hAnsi="Tahoma" w:cs="Tahoma"/>
      <w:sz w:val="16"/>
      <w:szCs w:val="16"/>
    </w:rPr>
  </w:style>
  <w:style w:type="character" w:customStyle="1" w:styleId="aa">
    <w:name w:val="Текст выноски Знак"/>
    <w:basedOn w:val="a0"/>
    <w:link w:val="a9"/>
    <w:uiPriority w:val="99"/>
    <w:semiHidden/>
    <w:rsid w:val="00312997"/>
    <w:rPr>
      <w:rFonts w:ascii="Tahoma" w:eastAsia="Times New Roman" w:hAnsi="Tahoma" w:cs="Tahoma"/>
      <w:sz w:val="16"/>
      <w:szCs w:val="16"/>
    </w:rPr>
  </w:style>
  <w:style w:type="table" w:styleId="ab">
    <w:name w:val="Table Grid"/>
    <w:basedOn w:val="a1"/>
    <w:uiPriority w:val="59"/>
    <w:rsid w:val="00BC626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1"/>
    <w:locked/>
    <w:rsid w:val="00084A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3068">
      <w:bodyDiv w:val="1"/>
      <w:marLeft w:val="0"/>
      <w:marRight w:val="0"/>
      <w:marTop w:val="0"/>
      <w:marBottom w:val="0"/>
      <w:divBdr>
        <w:top w:val="none" w:sz="0" w:space="0" w:color="auto"/>
        <w:left w:val="none" w:sz="0" w:space="0" w:color="auto"/>
        <w:bottom w:val="none" w:sz="0" w:space="0" w:color="auto"/>
        <w:right w:val="none" w:sz="0" w:space="0" w:color="auto"/>
      </w:divBdr>
    </w:div>
    <w:div w:id="786700448">
      <w:bodyDiv w:val="1"/>
      <w:marLeft w:val="0"/>
      <w:marRight w:val="0"/>
      <w:marTop w:val="0"/>
      <w:marBottom w:val="0"/>
      <w:divBdr>
        <w:top w:val="none" w:sz="0" w:space="0" w:color="auto"/>
        <w:left w:val="none" w:sz="0" w:space="0" w:color="auto"/>
        <w:bottom w:val="none" w:sz="0" w:space="0" w:color="auto"/>
        <w:right w:val="none" w:sz="0" w:space="0" w:color="auto"/>
      </w:divBdr>
      <w:divsChild>
        <w:div w:id="1479953913">
          <w:marLeft w:val="0"/>
          <w:marRight w:val="0"/>
          <w:marTop w:val="0"/>
          <w:marBottom w:val="0"/>
          <w:divBdr>
            <w:top w:val="none" w:sz="0" w:space="0" w:color="auto"/>
            <w:left w:val="none" w:sz="0" w:space="0" w:color="auto"/>
            <w:bottom w:val="none" w:sz="0" w:space="0" w:color="auto"/>
            <w:right w:val="none" w:sz="0" w:space="0" w:color="auto"/>
          </w:divBdr>
        </w:div>
        <w:div w:id="1716655067">
          <w:marLeft w:val="0"/>
          <w:marRight w:val="0"/>
          <w:marTop w:val="0"/>
          <w:marBottom w:val="0"/>
          <w:divBdr>
            <w:top w:val="none" w:sz="0" w:space="0" w:color="auto"/>
            <w:left w:val="none" w:sz="0" w:space="0" w:color="auto"/>
            <w:bottom w:val="none" w:sz="0" w:space="0" w:color="auto"/>
            <w:right w:val="none" w:sz="0" w:space="0" w:color="auto"/>
          </w:divBdr>
        </w:div>
        <w:div w:id="930092075">
          <w:marLeft w:val="0"/>
          <w:marRight w:val="0"/>
          <w:marTop w:val="0"/>
          <w:marBottom w:val="0"/>
          <w:divBdr>
            <w:top w:val="none" w:sz="0" w:space="0" w:color="auto"/>
            <w:left w:val="none" w:sz="0" w:space="0" w:color="auto"/>
            <w:bottom w:val="none" w:sz="0" w:space="0" w:color="auto"/>
            <w:right w:val="none" w:sz="0" w:space="0" w:color="auto"/>
          </w:divBdr>
        </w:div>
        <w:div w:id="1248689416">
          <w:marLeft w:val="0"/>
          <w:marRight w:val="0"/>
          <w:marTop w:val="0"/>
          <w:marBottom w:val="0"/>
          <w:divBdr>
            <w:top w:val="none" w:sz="0" w:space="0" w:color="auto"/>
            <w:left w:val="none" w:sz="0" w:space="0" w:color="auto"/>
            <w:bottom w:val="none" w:sz="0" w:space="0" w:color="auto"/>
            <w:right w:val="none" w:sz="0" w:space="0" w:color="auto"/>
          </w:divBdr>
        </w:div>
        <w:div w:id="968702036">
          <w:marLeft w:val="0"/>
          <w:marRight w:val="0"/>
          <w:marTop w:val="0"/>
          <w:marBottom w:val="0"/>
          <w:divBdr>
            <w:top w:val="none" w:sz="0" w:space="0" w:color="auto"/>
            <w:left w:val="none" w:sz="0" w:space="0" w:color="auto"/>
            <w:bottom w:val="none" w:sz="0" w:space="0" w:color="auto"/>
            <w:right w:val="none" w:sz="0" w:space="0" w:color="auto"/>
          </w:divBdr>
        </w:div>
        <w:div w:id="148834892">
          <w:marLeft w:val="0"/>
          <w:marRight w:val="0"/>
          <w:marTop w:val="0"/>
          <w:marBottom w:val="0"/>
          <w:divBdr>
            <w:top w:val="none" w:sz="0" w:space="0" w:color="auto"/>
            <w:left w:val="none" w:sz="0" w:space="0" w:color="auto"/>
            <w:bottom w:val="none" w:sz="0" w:space="0" w:color="auto"/>
            <w:right w:val="none" w:sz="0" w:space="0" w:color="auto"/>
          </w:divBdr>
        </w:div>
        <w:div w:id="512379540">
          <w:marLeft w:val="0"/>
          <w:marRight w:val="0"/>
          <w:marTop w:val="0"/>
          <w:marBottom w:val="0"/>
          <w:divBdr>
            <w:top w:val="none" w:sz="0" w:space="0" w:color="auto"/>
            <w:left w:val="none" w:sz="0" w:space="0" w:color="auto"/>
            <w:bottom w:val="none" w:sz="0" w:space="0" w:color="auto"/>
            <w:right w:val="none" w:sz="0" w:space="0" w:color="auto"/>
          </w:divBdr>
        </w:div>
        <w:div w:id="538667750">
          <w:marLeft w:val="0"/>
          <w:marRight w:val="0"/>
          <w:marTop w:val="0"/>
          <w:marBottom w:val="0"/>
          <w:divBdr>
            <w:top w:val="none" w:sz="0" w:space="0" w:color="auto"/>
            <w:left w:val="none" w:sz="0" w:space="0" w:color="auto"/>
            <w:bottom w:val="none" w:sz="0" w:space="0" w:color="auto"/>
            <w:right w:val="none" w:sz="0" w:space="0" w:color="auto"/>
          </w:divBdr>
        </w:div>
        <w:div w:id="696809972">
          <w:marLeft w:val="0"/>
          <w:marRight w:val="0"/>
          <w:marTop w:val="0"/>
          <w:marBottom w:val="0"/>
          <w:divBdr>
            <w:top w:val="none" w:sz="0" w:space="0" w:color="auto"/>
            <w:left w:val="none" w:sz="0" w:space="0" w:color="auto"/>
            <w:bottom w:val="none" w:sz="0" w:space="0" w:color="auto"/>
            <w:right w:val="none" w:sz="0" w:space="0" w:color="auto"/>
          </w:divBdr>
        </w:div>
        <w:div w:id="535235720">
          <w:marLeft w:val="0"/>
          <w:marRight w:val="0"/>
          <w:marTop w:val="0"/>
          <w:marBottom w:val="0"/>
          <w:divBdr>
            <w:top w:val="none" w:sz="0" w:space="0" w:color="auto"/>
            <w:left w:val="none" w:sz="0" w:space="0" w:color="auto"/>
            <w:bottom w:val="none" w:sz="0" w:space="0" w:color="auto"/>
            <w:right w:val="none" w:sz="0" w:space="0" w:color="auto"/>
          </w:divBdr>
        </w:div>
        <w:div w:id="1255165753">
          <w:marLeft w:val="0"/>
          <w:marRight w:val="0"/>
          <w:marTop w:val="0"/>
          <w:marBottom w:val="0"/>
          <w:divBdr>
            <w:top w:val="none" w:sz="0" w:space="0" w:color="auto"/>
            <w:left w:val="none" w:sz="0" w:space="0" w:color="auto"/>
            <w:bottom w:val="none" w:sz="0" w:space="0" w:color="auto"/>
            <w:right w:val="none" w:sz="0" w:space="0" w:color="auto"/>
          </w:divBdr>
        </w:div>
        <w:div w:id="1748065934">
          <w:marLeft w:val="0"/>
          <w:marRight w:val="0"/>
          <w:marTop w:val="0"/>
          <w:marBottom w:val="0"/>
          <w:divBdr>
            <w:top w:val="none" w:sz="0" w:space="0" w:color="auto"/>
            <w:left w:val="none" w:sz="0" w:space="0" w:color="auto"/>
            <w:bottom w:val="none" w:sz="0" w:space="0" w:color="auto"/>
            <w:right w:val="none" w:sz="0" w:space="0" w:color="auto"/>
          </w:divBdr>
        </w:div>
        <w:div w:id="128208673">
          <w:marLeft w:val="0"/>
          <w:marRight w:val="0"/>
          <w:marTop w:val="0"/>
          <w:marBottom w:val="0"/>
          <w:divBdr>
            <w:top w:val="none" w:sz="0" w:space="0" w:color="auto"/>
            <w:left w:val="none" w:sz="0" w:space="0" w:color="auto"/>
            <w:bottom w:val="none" w:sz="0" w:space="0" w:color="auto"/>
            <w:right w:val="none" w:sz="0" w:space="0" w:color="auto"/>
          </w:divBdr>
        </w:div>
        <w:div w:id="1009603029">
          <w:marLeft w:val="0"/>
          <w:marRight w:val="0"/>
          <w:marTop w:val="0"/>
          <w:marBottom w:val="0"/>
          <w:divBdr>
            <w:top w:val="none" w:sz="0" w:space="0" w:color="auto"/>
            <w:left w:val="none" w:sz="0" w:space="0" w:color="auto"/>
            <w:bottom w:val="none" w:sz="0" w:space="0" w:color="auto"/>
            <w:right w:val="none" w:sz="0" w:space="0" w:color="auto"/>
          </w:divBdr>
        </w:div>
        <w:div w:id="109667883">
          <w:marLeft w:val="0"/>
          <w:marRight w:val="0"/>
          <w:marTop w:val="0"/>
          <w:marBottom w:val="0"/>
          <w:divBdr>
            <w:top w:val="none" w:sz="0" w:space="0" w:color="auto"/>
            <w:left w:val="none" w:sz="0" w:space="0" w:color="auto"/>
            <w:bottom w:val="none" w:sz="0" w:space="0" w:color="auto"/>
            <w:right w:val="none" w:sz="0" w:space="0" w:color="auto"/>
          </w:divBdr>
        </w:div>
        <w:div w:id="726956238">
          <w:marLeft w:val="0"/>
          <w:marRight w:val="0"/>
          <w:marTop w:val="0"/>
          <w:marBottom w:val="0"/>
          <w:divBdr>
            <w:top w:val="none" w:sz="0" w:space="0" w:color="auto"/>
            <w:left w:val="none" w:sz="0" w:space="0" w:color="auto"/>
            <w:bottom w:val="none" w:sz="0" w:space="0" w:color="auto"/>
            <w:right w:val="none" w:sz="0" w:space="0" w:color="auto"/>
          </w:divBdr>
        </w:div>
        <w:div w:id="643390155">
          <w:marLeft w:val="0"/>
          <w:marRight w:val="0"/>
          <w:marTop w:val="0"/>
          <w:marBottom w:val="0"/>
          <w:divBdr>
            <w:top w:val="none" w:sz="0" w:space="0" w:color="auto"/>
            <w:left w:val="none" w:sz="0" w:space="0" w:color="auto"/>
            <w:bottom w:val="none" w:sz="0" w:space="0" w:color="auto"/>
            <w:right w:val="none" w:sz="0" w:space="0" w:color="auto"/>
          </w:divBdr>
        </w:div>
      </w:divsChild>
    </w:div>
    <w:div w:id="837958670">
      <w:bodyDiv w:val="1"/>
      <w:marLeft w:val="0"/>
      <w:marRight w:val="0"/>
      <w:marTop w:val="0"/>
      <w:marBottom w:val="0"/>
      <w:divBdr>
        <w:top w:val="none" w:sz="0" w:space="0" w:color="auto"/>
        <w:left w:val="none" w:sz="0" w:space="0" w:color="auto"/>
        <w:bottom w:val="none" w:sz="0" w:space="0" w:color="auto"/>
        <w:right w:val="none" w:sz="0" w:space="0" w:color="auto"/>
      </w:divBdr>
    </w:div>
    <w:div w:id="19018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2A5F-4538-46CA-9C78-9F3ABDDA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27</Pages>
  <Words>11101</Words>
  <Characters>63279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8</cp:revision>
  <dcterms:created xsi:type="dcterms:W3CDTF">2024-09-27T20:09:00Z</dcterms:created>
  <dcterms:modified xsi:type="dcterms:W3CDTF">2024-11-17T10:07:00Z</dcterms:modified>
</cp:coreProperties>
</file>